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2023"/>
        <w:gridCol w:w="8363"/>
      </w:tblGrid>
      <w:tr w:rsidR="006E78E9" w:rsidRPr="009536A3">
        <w:trPr>
          <w:trHeight w:val="2552"/>
        </w:trPr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</w:tcPr>
          <w:p w:rsidR="006E78E9" w:rsidRPr="009536A3" w:rsidRDefault="00993EC7">
            <w:pPr>
              <w:pStyle w:val="a7"/>
              <w:spacing w:after="150"/>
              <w:rPr>
                <w:rFonts w:ascii="Times New Roman" w:hAnsi="Times New Roman" w:cs="Times New Roman"/>
                <w:color w:val="444444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6.75pt">
                  <v:imagedata r:id="rId5" o:title=""/>
                </v:shape>
              </w:pic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:rsidR="006E78E9" w:rsidRPr="00E52072" w:rsidRDefault="006E7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072">
              <w:rPr>
                <w:rFonts w:ascii="Times New Roman" w:hAnsi="Times New Roman" w:cs="Times New Roman"/>
                <w:lang w:eastAsia="ru-RU"/>
              </w:rPr>
              <w:t xml:space="preserve">Областное государственное бюджетное учреждение </w:t>
            </w:r>
          </w:p>
          <w:p w:rsidR="006E78E9" w:rsidRPr="00E52072" w:rsidRDefault="006E7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072">
              <w:rPr>
                <w:rFonts w:ascii="Times New Roman" w:hAnsi="Times New Roman" w:cs="Times New Roman"/>
                <w:lang w:eastAsia="ru-RU"/>
              </w:rPr>
              <w:t>дополнительного профессионального образования</w:t>
            </w:r>
          </w:p>
          <w:p w:rsidR="006E78E9" w:rsidRPr="00E52072" w:rsidRDefault="006E7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072">
              <w:rPr>
                <w:rFonts w:ascii="Times New Roman" w:hAnsi="Times New Roman" w:cs="Times New Roman"/>
                <w:lang w:eastAsia="ru-RU"/>
              </w:rPr>
              <w:t>«Учебно-методический центр развития социального обслуживания»</w:t>
            </w:r>
          </w:p>
          <w:p w:rsidR="006E78E9" w:rsidRPr="00E52072" w:rsidRDefault="006E7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072">
              <w:rPr>
                <w:rFonts w:ascii="Times New Roman" w:hAnsi="Times New Roman" w:cs="Times New Roman"/>
                <w:lang w:eastAsia="ru-RU"/>
              </w:rPr>
              <w:t>Адрес: 664056, г. Иркутск, ул. Академическая, 74. Телефон: 8(3952) 42-95-96,</w:t>
            </w:r>
          </w:p>
          <w:p w:rsidR="006E78E9" w:rsidRPr="00E52072" w:rsidRDefault="006E7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072">
              <w:rPr>
                <w:rFonts w:ascii="Times New Roman" w:hAnsi="Times New Roman" w:cs="Times New Roman"/>
                <w:lang w:val="en-US" w:eastAsia="ru-RU"/>
              </w:rPr>
              <w:t>e</w:t>
            </w:r>
            <w:r w:rsidRPr="00E52072">
              <w:rPr>
                <w:rFonts w:ascii="Times New Roman" w:hAnsi="Times New Roman" w:cs="Times New Roman"/>
                <w:lang w:eastAsia="ru-RU"/>
              </w:rPr>
              <w:t>-</w:t>
            </w:r>
            <w:r w:rsidRPr="00E52072">
              <w:rPr>
                <w:rFonts w:ascii="Times New Roman" w:hAnsi="Times New Roman" w:cs="Times New Roman"/>
                <w:lang w:val="en-US" w:eastAsia="ru-RU"/>
              </w:rPr>
              <w:t>mail</w:t>
            </w:r>
            <w:r w:rsidRPr="00E52072">
              <w:rPr>
                <w:rFonts w:ascii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E52072">
              <w:rPr>
                <w:rFonts w:ascii="Times New Roman" w:hAnsi="Times New Roman" w:cs="Times New Roman"/>
                <w:lang w:val="en-US" w:eastAsia="ru-RU"/>
              </w:rPr>
              <w:t>oumc</w:t>
            </w:r>
            <w:proofErr w:type="spellEnd"/>
            <w:r w:rsidRPr="00E52072">
              <w:rPr>
                <w:rFonts w:ascii="Times New Roman" w:hAnsi="Times New Roman" w:cs="Times New Roman"/>
                <w:lang w:eastAsia="ru-RU"/>
              </w:rPr>
              <w:t>@</w:t>
            </w:r>
            <w:proofErr w:type="spellStart"/>
            <w:r w:rsidRPr="00E52072">
              <w:rPr>
                <w:rFonts w:ascii="Times New Roman" w:hAnsi="Times New Roman" w:cs="Times New Roman"/>
                <w:lang w:val="en-US" w:eastAsia="ru-RU"/>
              </w:rPr>
              <w:t>bk</w:t>
            </w:r>
            <w:proofErr w:type="spellEnd"/>
            <w:r w:rsidRPr="00E52072">
              <w:rPr>
                <w:rFonts w:ascii="Times New Roman" w:hAnsi="Times New Roman" w:cs="Times New Roman"/>
                <w:lang w:eastAsia="ru-RU"/>
              </w:rPr>
              <w:t>.</w:t>
            </w:r>
            <w:proofErr w:type="spellStart"/>
            <w:r w:rsidRPr="00E52072">
              <w:rPr>
                <w:rFonts w:ascii="Times New Roman" w:hAnsi="Times New Roman" w:cs="Times New Roman"/>
                <w:lang w:val="en-US" w:eastAsia="ru-RU"/>
              </w:rPr>
              <w:t>ru</w:t>
            </w:r>
            <w:proofErr w:type="spellEnd"/>
            <w:r w:rsidRPr="00E52072">
              <w:rPr>
                <w:rFonts w:ascii="Times New Roman" w:hAnsi="Times New Roman" w:cs="Times New Roman"/>
                <w:lang w:eastAsia="ru-RU"/>
              </w:rPr>
              <w:t xml:space="preserve">, сайт: </w:t>
            </w:r>
            <w:hyperlink r:id="rId6" w:history="1">
              <w:r w:rsidRPr="00E52072">
                <w:rPr>
                  <w:rStyle w:val="a3"/>
                  <w:color w:val="auto"/>
                  <w:lang w:val="en-US" w:eastAsia="ru-RU"/>
                </w:rPr>
                <w:t>www</w:t>
              </w:r>
              <w:r w:rsidRPr="00E52072">
                <w:rPr>
                  <w:rStyle w:val="a3"/>
                  <w:color w:val="auto"/>
                  <w:lang w:eastAsia="ru-RU"/>
                </w:rPr>
                <w:t>.</w:t>
              </w:r>
              <w:proofErr w:type="spellStart"/>
              <w:r w:rsidRPr="00E52072">
                <w:rPr>
                  <w:rStyle w:val="a3"/>
                  <w:color w:val="auto"/>
                  <w:lang w:val="en-US" w:eastAsia="ru-RU"/>
                </w:rPr>
                <w:t>umc</w:t>
              </w:r>
              <w:proofErr w:type="spellEnd"/>
              <w:r w:rsidRPr="00E52072">
                <w:rPr>
                  <w:rStyle w:val="a3"/>
                  <w:color w:val="auto"/>
                  <w:lang w:eastAsia="ru-RU"/>
                </w:rPr>
                <w:t>38.</w:t>
              </w:r>
              <w:proofErr w:type="spellStart"/>
              <w:r w:rsidRPr="00E52072">
                <w:rPr>
                  <w:rStyle w:val="a3"/>
                  <w:color w:val="auto"/>
                  <w:lang w:val="en-US" w:eastAsia="ru-RU"/>
                </w:rPr>
                <w:t>ru</w:t>
              </w:r>
              <w:proofErr w:type="spellEnd"/>
            </w:hyperlink>
            <w:r w:rsidRPr="00E52072">
              <w:rPr>
                <w:rFonts w:ascii="Times New Roman" w:hAnsi="Times New Roman" w:cs="Times New Roman"/>
                <w:lang w:eastAsia="ru-RU"/>
              </w:rPr>
              <w:t xml:space="preserve">, </w:t>
            </w:r>
          </w:p>
          <w:p w:rsidR="006E78E9" w:rsidRPr="00E52072" w:rsidRDefault="006E78E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52072">
              <w:rPr>
                <w:rFonts w:ascii="Times New Roman" w:hAnsi="Times New Roman" w:cs="Times New Roman"/>
                <w:lang w:eastAsia="ru-RU"/>
              </w:rPr>
              <w:t>лицензия № 8997 от 17 марта 2016 года.</w:t>
            </w:r>
          </w:p>
          <w:p w:rsidR="00E15A45" w:rsidRPr="00E32F19" w:rsidRDefault="00E15A45" w:rsidP="00E15A45">
            <w:pPr>
              <w:spacing w:after="150" w:line="240" w:lineRule="auto"/>
              <w:jc w:val="right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  <w:lang w:eastAsia="ru-RU"/>
              </w:rPr>
            </w:pPr>
          </w:p>
          <w:p w:rsidR="006E78E9" w:rsidRPr="00E15A45" w:rsidRDefault="006E78E9" w:rsidP="00E15A45">
            <w:pPr>
              <w:spacing w:after="15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p w:rsidR="006E78E9" w:rsidRPr="00EA7378" w:rsidRDefault="006E78E9" w:rsidP="00A72AA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A73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:rsidR="00A72AA6" w:rsidRPr="00EA7378" w:rsidRDefault="00A72AA6" w:rsidP="00A72AA6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46351" w:rsidRPr="00EA7378" w:rsidRDefault="00B23F65" w:rsidP="00D736FB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78">
        <w:rPr>
          <w:rFonts w:ascii="Times New Roman" w:hAnsi="Times New Roman" w:cs="Times New Roman"/>
          <w:sz w:val="24"/>
          <w:szCs w:val="24"/>
        </w:rPr>
        <w:t xml:space="preserve">Учебно-методический центр </w:t>
      </w:r>
      <w:r w:rsidR="00D736FB" w:rsidRPr="00EA7378">
        <w:rPr>
          <w:rFonts w:ascii="Times New Roman" w:hAnsi="Times New Roman" w:cs="Times New Roman"/>
          <w:sz w:val="24"/>
          <w:szCs w:val="24"/>
        </w:rPr>
        <w:t xml:space="preserve">предлагает </w:t>
      </w:r>
      <w:r w:rsidR="00993EC7" w:rsidRPr="00993EC7">
        <w:rPr>
          <w:rFonts w:ascii="Times New Roman" w:hAnsi="Times New Roman" w:cs="Times New Roman"/>
          <w:b/>
          <w:sz w:val="24"/>
          <w:szCs w:val="24"/>
        </w:rPr>
        <w:t>с 21 по 27 июня 2022 года</w:t>
      </w:r>
      <w:r w:rsidR="00993EC7">
        <w:rPr>
          <w:rFonts w:ascii="Times New Roman" w:hAnsi="Times New Roman" w:cs="Times New Roman"/>
          <w:sz w:val="24"/>
          <w:szCs w:val="24"/>
        </w:rPr>
        <w:t xml:space="preserve"> </w:t>
      </w:r>
      <w:r w:rsidR="00D736FB" w:rsidRPr="00EA7378">
        <w:rPr>
          <w:rFonts w:ascii="Times New Roman" w:hAnsi="Times New Roman" w:cs="Times New Roman"/>
          <w:sz w:val="24"/>
          <w:szCs w:val="24"/>
        </w:rPr>
        <w:t xml:space="preserve">получить доступ к трансляции </w:t>
      </w:r>
      <w:r w:rsidR="00B7788B" w:rsidRPr="00EA7378">
        <w:rPr>
          <w:rFonts w:ascii="Times New Roman" w:hAnsi="Times New Roman" w:cs="Times New Roman"/>
          <w:sz w:val="24"/>
          <w:szCs w:val="24"/>
        </w:rPr>
        <w:t xml:space="preserve">записи </w:t>
      </w:r>
      <w:proofErr w:type="spellStart"/>
      <w:r w:rsidR="00B7788B" w:rsidRPr="00EA7378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D736FB" w:rsidRPr="00EA7378">
        <w:rPr>
          <w:rFonts w:ascii="Times New Roman" w:hAnsi="Times New Roman" w:cs="Times New Roman"/>
          <w:sz w:val="24"/>
          <w:szCs w:val="24"/>
        </w:rPr>
        <w:t xml:space="preserve"> по программе </w:t>
      </w:r>
      <w:r w:rsidR="00846351" w:rsidRPr="00EA7378">
        <w:rPr>
          <w:rFonts w:ascii="Times New Roman" w:hAnsi="Times New Roman" w:cs="Times New Roman"/>
          <w:b/>
          <w:sz w:val="24"/>
          <w:szCs w:val="24"/>
        </w:rPr>
        <w:t>«</w:t>
      </w:r>
      <w:r w:rsidR="00846351" w:rsidRPr="00EA7378">
        <w:rPr>
          <w:rFonts w:ascii="Times New Roman" w:eastAsia="Calibri" w:hAnsi="Times New Roman" w:cs="Times New Roman"/>
          <w:b/>
          <w:sz w:val="24"/>
          <w:szCs w:val="24"/>
        </w:rPr>
        <w:t>Адаптивная физическая культура для различных категорий граждан»</w:t>
      </w:r>
      <w:r w:rsidR="00E15A45" w:rsidRPr="00EA737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E32F19" w:rsidRPr="00EA7378" w:rsidRDefault="00E32F19" w:rsidP="00E32F19">
      <w:pPr>
        <w:pStyle w:val="a9"/>
        <w:spacing w:before="0" w:beforeAutospacing="0" w:after="0" w:afterAutospacing="0"/>
        <w:ind w:firstLine="567"/>
        <w:jc w:val="both"/>
      </w:pPr>
      <w:r w:rsidRPr="00EA7378">
        <w:t>Адаптивная физическая культура (АФК) рассчитана на людей, имеющих некоторые отклонении в состоянии здоровья. Она нацелена на активацию положительной динамики развития организма, его совершенствование и восстановление.</w:t>
      </w:r>
    </w:p>
    <w:p w:rsidR="00E15A45" w:rsidRPr="00EA7378" w:rsidRDefault="00E15A45" w:rsidP="00E32F1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378">
        <w:rPr>
          <w:rFonts w:ascii="Times New Roman" w:eastAsia="Calibri" w:hAnsi="Times New Roman" w:cs="Times New Roman"/>
          <w:sz w:val="24"/>
          <w:szCs w:val="24"/>
        </w:rPr>
        <w:t>Цикл будет полезным для инструкторов по адаптивной физической культуре, инструкторов ЛФК и других специалистов.</w:t>
      </w:r>
    </w:p>
    <w:p w:rsidR="00E15A45" w:rsidRPr="00EA7378" w:rsidRDefault="00E15A45" w:rsidP="00E32F1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7378">
        <w:rPr>
          <w:rFonts w:ascii="Times New Roman" w:eastAsia="Calibri" w:hAnsi="Times New Roman" w:cs="Times New Roman"/>
          <w:sz w:val="24"/>
          <w:szCs w:val="24"/>
        </w:rPr>
        <w:t>В рамках вебинаров будут рассматриваться основные вопросы организации занятий по адаптивной физической культуры, лечебной физкультуры при различных нарушениях функции организма, а также практика работы с детьми, подростками и взрослыми различных категорий.</w:t>
      </w:r>
    </w:p>
    <w:p w:rsidR="00322DAD" w:rsidRPr="00EA7378" w:rsidRDefault="00F32290" w:rsidP="002C38F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7378">
        <w:rPr>
          <w:rFonts w:ascii="Times New Roman" w:hAnsi="Times New Roman" w:cs="Times New Roman"/>
          <w:b/>
          <w:sz w:val="24"/>
          <w:szCs w:val="24"/>
        </w:rPr>
        <w:t>Программа вебинаров</w:t>
      </w:r>
      <w:r w:rsidR="00EB73A8" w:rsidRPr="00EA7378">
        <w:rPr>
          <w:rFonts w:ascii="Times New Roman" w:hAnsi="Times New Roman" w:cs="Times New Roman"/>
          <w:b/>
          <w:sz w:val="24"/>
          <w:szCs w:val="24"/>
        </w:rPr>
        <w:t>:</w:t>
      </w:r>
      <w:r w:rsidRPr="00EA73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4111"/>
        <w:gridCol w:w="1726"/>
        <w:gridCol w:w="2806"/>
      </w:tblGrid>
      <w:tr w:rsidR="00E15A45" w:rsidRPr="00EA7378" w:rsidTr="00E15A45">
        <w:trPr>
          <w:jc w:val="center"/>
        </w:trPr>
        <w:tc>
          <w:tcPr>
            <w:tcW w:w="1416" w:type="dxa"/>
            <w:shd w:val="clear" w:color="auto" w:fill="auto"/>
          </w:tcPr>
          <w:p w:rsidR="00E15A45" w:rsidRPr="00EA7378" w:rsidRDefault="00E15A45" w:rsidP="00E1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1" w:type="dxa"/>
            <w:shd w:val="clear" w:color="auto" w:fill="auto"/>
          </w:tcPr>
          <w:p w:rsidR="00E15A45" w:rsidRPr="00EA7378" w:rsidRDefault="00E15A45" w:rsidP="00E1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26" w:type="dxa"/>
            <w:shd w:val="clear" w:color="auto" w:fill="auto"/>
          </w:tcPr>
          <w:p w:rsidR="00E15A45" w:rsidRPr="00EA7378" w:rsidRDefault="00E15A45" w:rsidP="00E1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Время </w:t>
            </w:r>
          </w:p>
          <w:p w:rsidR="00E15A45" w:rsidRPr="00EA7378" w:rsidRDefault="00B7788B" w:rsidP="00EB73A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  <w:t xml:space="preserve">Московское </w:t>
            </w:r>
          </w:p>
        </w:tc>
        <w:tc>
          <w:tcPr>
            <w:tcW w:w="2806" w:type="dxa"/>
          </w:tcPr>
          <w:p w:rsidR="00E15A45" w:rsidRPr="00EA7378" w:rsidRDefault="00E15A45" w:rsidP="00E1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Ведущий </w:t>
            </w:r>
          </w:p>
        </w:tc>
      </w:tr>
      <w:tr w:rsidR="00B7788B" w:rsidRPr="00EA7378" w:rsidTr="00E15A45">
        <w:trPr>
          <w:jc w:val="center"/>
        </w:trPr>
        <w:tc>
          <w:tcPr>
            <w:tcW w:w="1416" w:type="dxa"/>
            <w:vMerge w:val="restart"/>
            <w:shd w:val="clear" w:color="auto" w:fill="auto"/>
          </w:tcPr>
          <w:p w:rsidR="00B7788B" w:rsidRPr="00EA7378" w:rsidRDefault="00B7788B" w:rsidP="00E1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 июня</w:t>
            </w:r>
          </w:p>
        </w:tc>
        <w:tc>
          <w:tcPr>
            <w:tcW w:w="4111" w:type="dxa"/>
            <w:shd w:val="clear" w:color="auto" w:fill="auto"/>
          </w:tcPr>
          <w:p w:rsidR="00B7788B" w:rsidRPr="00EA7378" w:rsidRDefault="00B7788B" w:rsidP="00E1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«Адаптивная физическая культура. Теория. Методика. Практика»</w:t>
            </w:r>
          </w:p>
          <w:p w:rsidR="00B7788B" w:rsidRPr="00EA7378" w:rsidRDefault="00B7788B" w:rsidP="00E1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7788B" w:rsidRPr="00EA7378" w:rsidRDefault="00B7788B" w:rsidP="00E1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Практический блок </w:t>
            </w:r>
          </w:p>
          <w:p w:rsidR="00B7788B" w:rsidRPr="00EA7378" w:rsidRDefault="00B7788B" w:rsidP="00395B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часть </w:t>
            </w:r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Опыт работы с детьми-инвалидами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B7788B" w:rsidRPr="00EA7378" w:rsidRDefault="00B7788B" w:rsidP="00E1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09.00 – 12.00</w:t>
            </w:r>
          </w:p>
          <w:p w:rsidR="00B7788B" w:rsidRPr="00EA7378" w:rsidRDefault="00B7788B" w:rsidP="00E1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7788B" w:rsidRPr="00EA7378" w:rsidRDefault="00B7788B" w:rsidP="00D01A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Бирюкова Наиля </w:t>
            </w:r>
            <w:proofErr w:type="spellStart"/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Инсафовна</w:t>
            </w:r>
            <w:proofErr w:type="spellEnd"/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, врач по лечебной физкультуре высшей квалификационной категории КЦСОН «Веста»</w:t>
            </w:r>
          </w:p>
        </w:tc>
      </w:tr>
      <w:tr w:rsidR="00B7788B" w:rsidRPr="00EA7378" w:rsidTr="00E15A45">
        <w:trPr>
          <w:jc w:val="center"/>
        </w:trPr>
        <w:tc>
          <w:tcPr>
            <w:tcW w:w="1416" w:type="dxa"/>
            <w:vMerge/>
            <w:shd w:val="clear" w:color="auto" w:fill="auto"/>
          </w:tcPr>
          <w:p w:rsidR="00B7788B" w:rsidRPr="00EA7378" w:rsidRDefault="00B7788B" w:rsidP="00E1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B7788B" w:rsidRPr="00EA7378" w:rsidRDefault="00B7788B" w:rsidP="00E1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Практический блок </w:t>
            </w:r>
          </w:p>
          <w:p w:rsidR="00B7788B" w:rsidRPr="00EA7378" w:rsidRDefault="00B7788B" w:rsidP="00E1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часть вебинара </w:t>
            </w:r>
          </w:p>
          <w:p w:rsidR="00B7788B" w:rsidRPr="00EA7378" w:rsidRDefault="00B7788B" w:rsidP="00E15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«Повышение эффективности проводимых занятий ЛФК и процедур массажа» (использование нейромышечного стимулятора «Галилео» на занятиях с детьми ДЦП)</w:t>
            </w:r>
          </w:p>
        </w:tc>
        <w:tc>
          <w:tcPr>
            <w:tcW w:w="1726" w:type="dxa"/>
            <w:vMerge/>
            <w:shd w:val="clear" w:color="auto" w:fill="auto"/>
          </w:tcPr>
          <w:p w:rsidR="00B7788B" w:rsidRPr="00EA7378" w:rsidRDefault="00B7788B" w:rsidP="00E1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7788B" w:rsidRPr="00EA7378" w:rsidRDefault="00B7788B" w:rsidP="00E1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Мудреченко</w:t>
            </w:r>
            <w:proofErr w:type="spellEnd"/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Ирина Анатольевна,</w:t>
            </w:r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инструктор-методист по ЛФК Реабилитационного центра для детей и подростков с ограниченными возможностями «Сосновая горка»</w:t>
            </w:r>
          </w:p>
        </w:tc>
      </w:tr>
      <w:tr w:rsidR="00E15A45" w:rsidRPr="00EA7378" w:rsidTr="00E15A45">
        <w:trPr>
          <w:jc w:val="center"/>
        </w:trPr>
        <w:tc>
          <w:tcPr>
            <w:tcW w:w="1416" w:type="dxa"/>
            <w:shd w:val="clear" w:color="auto" w:fill="auto"/>
          </w:tcPr>
          <w:p w:rsidR="00E15A45" w:rsidRPr="00EA7378" w:rsidRDefault="00F63446" w:rsidP="00E1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</w:t>
            </w:r>
            <w:r w:rsidR="00B7788B"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июня</w:t>
            </w:r>
            <w:r w:rsidR="00E15A45"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15A45" w:rsidRPr="00EA7378" w:rsidRDefault="00E15A45" w:rsidP="00E15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Методики адаптивной физической культуры для различных категорий граждан </w:t>
            </w:r>
          </w:p>
          <w:p w:rsidR="00E15A45" w:rsidRPr="00EA7378" w:rsidRDefault="00E15A45" w:rsidP="00E1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 часть </w:t>
            </w:r>
            <w:proofErr w:type="spellStart"/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вебинара</w:t>
            </w:r>
            <w:proofErr w:type="spellEnd"/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5A45" w:rsidRPr="00EA7378" w:rsidRDefault="00E15A45" w:rsidP="00E15A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«Рекреационные мероприятия для людей с ТМНР»</w:t>
            </w:r>
          </w:p>
        </w:tc>
        <w:tc>
          <w:tcPr>
            <w:tcW w:w="1726" w:type="dxa"/>
            <w:shd w:val="clear" w:color="auto" w:fill="auto"/>
          </w:tcPr>
          <w:p w:rsidR="00E15A45" w:rsidRPr="00EA7378" w:rsidRDefault="00AB6302" w:rsidP="00E1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09.00 – 10.30</w:t>
            </w:r>
          </w:p>
          <w:p w:rsidR="00E15A45" w:rsidRPr="00EA7378" w:rsidRDefault="00E15A45" w:rsidP="00E1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A45" w:rsidRPr="00EA7378" w:rsidRDefault="00E15A45" w:rsidP="00E1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A45" w:rsidRPr="00EA7378" w:rsidRDefault="00E15A45" w:rsidP="00E1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A45" w:rsidRPr="00EA7378" w:rsidRDefault="00E15A45" w:rsidP="00E1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A45" w:rsidRPr="00EA7378" w:rsidRDefault="00E15A45" w:rsidP="00E1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5A45" w:rsidRPr="00EA7378" w:rsidRDefault="00E15A45" w:rsidP="00E1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15A45" w:rsidRPr="00EA7378" w:rsidRDefault="00E15A45" w:rsidP="00EB73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Иванов Роман Александрович</w:t>
            </w:r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, учитель адаптивной физической культуры ГБОУ Псковской области «Центр лечебной педагогики и дифференцированного обучения»</w:t>
            </w:r>
          </w:p>
        </w:tc>
      </w:tr>
      <w:tr w:rsidR="00EB73A8" w:rsidRPr="00EA7378" w:rsidTr="00E15A45">
        <w:trPr>
          <w:jc w:val="center"/>
        </w:trPr>
        <w:tc>
          <w:tcPr>
            <w:tcW w:w="1416" w:type="dxa"/>
            <w:vMerge w:val="restart"/>
            <w:shd w:val="clear" w:color="auto" w:fill="auto"/>
          </w:tcPr>
          <w:p w:rsidR="00EB73A8" w:rsidRPr="00EA7378" w:rsidRDefault="00AB6302" w:rsidP="00E1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27 июня</w:t>
            </w:r>
          </w:p>
        </w:tc>
        <w:tc>
          <w:tcPr>
            <w:tcW w:w="4111" w:type="dxa"/>
            <w:shd w:val="clear" w:color="auto" w:fill="auto"/>
          </w:tcPr>
          <w:p w:rsidR="00EB73A8" w:rsidRPr="00EA7378" w:rsidRDefault="00EB73A8" w:rsidP="00E1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Роль адаптивной физической культуры в стационарном учреждении социального обслуживания</w:t>
            </w:r>
          </w:p>
          <w:p w:rsidR="00EB73A8" w:rsidRPr="00EA7378" w:rsidRDefault="00EB73A8" w:rsidP="00E1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Практический блок </w:t>
            </w:r>
          </w:p>
          <w:p w:rsidR="00EB73A8" w:rsidRPr="00EA7378" w:rsidRDefault="00EB73A8" w:rsidP="00E15A45">
            <w:pPr>
              <w:numPr>
                <w:ilvl w:val="0"/>
                <w:numId w:val="16"/>
              </w:numPr>
              <w:spacing w:after="0" w:line="240" w:lineRule="auto"/>
              <w:ind w:left="317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Практика применения </w:t>
            </w:r>
            <w:proofErr w:type="spellStart"/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кинестетикс</w:t>
            </w:r>
            <w:proofErr w:type="spellEnd"/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занятиях по адаптивной физической культуре (концепция помощи и самостоятельности)</w:t>
            </w:r>
          </w:p>
        </w:tc>
        <w:tc>
          <w:tcPr>
            <w:tcW w:w="1726" w:type="dxa"/>
            <w:vMerge w:val="restart"/>
            <w:shd w:val="clear" w:color="auto" w:fill="auto"/>
          </w:tcPr>
          <w:p w:rsidR="00EB73A8" w:rsidRPr="00EA7378" w:rsidRDefault="00EB73A8" w:rsidP="00E1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3A8" w:rsidRPr="00EA7378" w:rsidRDefault="008D75F0" w:rsidP="00E1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09.00 -11.00</w:t>
            </w:r>
          </w:p>
          <w:p w:rsidR="00EB73A8" w:rsidRPr="00EA7378" w:rsidRDefault="00EB73A8" w:rsidP="00E1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3A8" w:rsidRPr="00EA7378" w:rsidRDefault="00EB73A8" w:rsidP="00E1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3A8" w:rsidRPr="00EA7378" w:rsidRDefault="00EB73A8" w:rsidP="00E1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3A8" w:rsidRPr="00EA7378" w:rsidRDefault="00EB73A8" w:rsidP="00E1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3A8" w:rsidRPr="00EA7378" w:rsidRDefault="00EB73A8" w:rsidP="00E1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3A8" w:rsidRPr="00EA7378" w:rsidRDefault="00EB73A8" w:rsidP="00E1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3A8" w:rsidRPr="00EA7378" w:rsidRDefault="00EB73A8" w:rsidP="00E1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3A8" w:rsidRPr="00EA7378" w:rsidRDefault="00EB73A8" w:rsidP="00E1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3A8" w:rsidRPr="00EA7378" w:rsidRDefault="00EB73A8" w:rsidP="00E1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3A8" w:rsidRPr="00EA7378" w:rsidRDefault="00EB73A8" w:rsidP="00E1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3A8" w:rsidRPr="00EA7378" w:rsidRDefault="00EB73A8" w:rsidP="00E1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3A8" w:rsidRPr="00EA7378" w:rsidRDefault="00EB73A8" w:rsidP="00E15A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73A8" w:rsidRPr="00EA7378" w:rsidRDefault="00EB73A8" w:rsidP="00E1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B73A8" w:rsidRPr="00EA7378" w:rsidRDefault="00EB73A8" w:rsidP="00E15A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Модератор:</w:t>
            </w:r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Галазий</w:t>
            </w:r>
            <w:proofErr w:type="spellEnd"/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Владимировна, к.м.н., преподаватель Учебно-методического центра</w:t>
            </w:r>
          </w:p>
          <w:p w:rsidR="00EB73A8" w:rsidRPr="00EA7378" w:rsidRDefault="00EB73A8" w:rsidP="00D01A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Спикер: Заливахина Ксения Сергеевна</w:t>
            </w:r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инструктор АФК </w:t>
            </w:r>
            <w:r w:rsidR="00D01AC3"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Братский дом-интернат для престарелых и инвалидов</w:t>
            </w:r>
          </w:p>
        </w:tc>
      </w:tr>
      <w:tr w:rsidR="00EB73A8" w:rsidRPr="00EA7378" w:rsidTr="00E15A45">
        <w:trPr>
          <w:trHeight w:val="3818"/>
          <w:jc w:val="center"/>
        </w:trPr>
        <w:tc>
          <w:tcPr>
            <w:tcW w:w="1416" w:type="dxa"/>
            <w:vMerge/>
            <w:shd w:val="clear" w:color="auto" w:fill="auto"/>
          </w:tcPr>
          <w:p w:rsidR="00EB73A8" w:rsidRPr="00EA7378" w:rsidRDefault="00EB73A8" w:rsidP="00E1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</w:tcPr>
          <w:p w:rsidR="00EB73A8" w:rsidRPr="00EA7378" w:rsidRDefault="00EB73A8" w:rsidP="00E15A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Практический блок по массажу</w:t>
            </w:r>
          </w:p>
          <w:p w:rsidR="00EB73A8" w:rsidRPr="00EA7378" w:rsidRDefault="00EB73A8" w:rsidP="00E15A45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Постуральный дренаж</w:t>
            </w:r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после перенесённой пневмонии (улучшение выведения мокроты, увеличение объёма вдоха, укрепление дыхательной мускулатуры)</w:t>
            </w:r>
          </w:p>
          <w:p w:rsidR="00EB73A8" w:rsidRPr="00EA7378" w:rsidRDefault="00EB73A8" w:rsidP="00E15A45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Дыхательная гимнастика</w:t>
            </w:r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(выведение мокроты, укрепление дыхательной мускулатуры, увеличение объёма вдоха)</w:t>
            </w:r>
          </w:p>
          <w:p w:rsidR="00EB73A8" w:rsidRPr="00EA7378" w:rsidRDefault="00EB73A8" w:rsidP="00E15A45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Трансляция и комментарии видеороликов</w:t>
            </w:r>
          </w:p>
        </w:tc>
        <w:tc>
          <w:tcPr>
            <w:tcW w:w="1726" w:type="dxa"/>
            <w:vMerge/>
            <w:shd w:val="clear" w:color="auto" w:fill="auto"/>
          </w:tcPr>
          <w:p w:rsidR="00EB73A8" w:rsidRPr="00EA7378" w:rsidRDefault="00EB73A8" w:rsidP="00E15A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B73A8" w:rsidRPr="00EA7378" w:rsidRDefault="00EB73A8" w:rsidP="00E15A45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Спикеры: </w:t>
            </w:r>
          </w:p>
          <w:p w:rsidR="00EB73A8" w:rsidRPr="00EA7378" w:rsidRDefault="00EB73A8" w:rsidP="00E15A4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Макеев В.С., массажист </w:t>
            </w:r>
            <w:r w:rsidR="00D01AC3"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Реабилитационного</w:t>
            </w:r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центр</w:t>
            </w:r>
            <w:r w:rsidR="00D01AC3"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D01AC3"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EB73A8" w:rsidRPr="00EA7378" w:rsidRDefault="00EB73A8" w:rsidP="00D01AC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Бардашов</w:t>
            </w:r>
            <w:proofErr w:type="spellEnd"/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 Анатольевич, Инструктор А.Ф.К. </w:t>
            </w:r>
            <w:r w:rsidR="00D01AC3"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Реабилитационного </w:t>
            </w:r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  <w:r w:rsidR="00D01AC3"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Шелеховский</w:t>
            </w:r>
            <w:proofErr w:type="spellEnd"/>
            <w:r w:rsidRPr="00EA7378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F32290" w:rsidRPr="00EA7378" w:rsidRDefault="00F32290" w:rsidP="00395BCF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A7378">
        <w:rPr>
          <w:rFonts w:ascii="Times New Roman" w:hAnsi="Times New Roman" w:cs="Times New Roman"/>
          <w:b/>
          <w:sz w:val="24"/>
          <w:szCs w:val="24"/>
          <w:lang w:eastAsia="ru-RU"/>
        </w:rPr>
        <w:t>Формат участия и способы оплаты:</w:t>
      </w:r>
    </w:p>
    <w:p w:rsidR="00F32290" w:rsidRPr="00EA7378" w:rsidRDefault="00F32290" w:rsidP="00395BCF">
      <w:pPr>
        <w:numPr>
          <w:ilvl w:val="0"/>
          <w:numId w:val="10"/>
        </w:num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378">
        <w:rPr>
          <w:rFonts w:ascii="Times New Roman" w:hAnsi="Times New Roman" w:cs="Times New Roman"/>
          <w:sz w:val="24"/>
          <w:szCs w:val="24"/>
          <w:lang w:eastAsia="ru-RU"/>
        </w:rPr>
        <w:t xml:space="preserve">Индивидуальное участие в одном </w:t>
      </w:r>
      <w:proofErr w:type="spellStart"/>
      <w:r w:rsidRPr="00EA7378">
        <w:rPr>
          <w:rFonts w:ascii="Times New Roman" w:hAnsi="Times New Roman" w:cs="Times New Roman"/>
          <w:sz w:val="24"/>
          <w:szCs w:val="24"/>
          <w:lang w:eastAsia="ru-RU"/>
        </w:rPr>
        <w:t>вебинаре</w:t>
      </w:r>
      <w:proofErr w:type="spellEnd"/>
      <w:r w:rsidRPr="00EA7378">
        <w:rPr>
          <w:rFonts w:ascii="Times New Roman" w:hAnsi="Times New Roman" w:cs="Times New Roman"/>
          <w:sz w:val="24"/>
          <w:szCs w:val="24"/>
          <w:lang w:eastAsia="ru-RU"/>
        </w:rPr>
        <w:t xml:space="preserve"> (по выбору</w:t>
      </w:r>
      <w:r w:rsidR="00EB73A8" w:rsidRPr="00EA7378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AB6302" w:rsidRPr="00EA7378">
        <w:rPr>
          <w:rFonts w:ascii="Times New Roman" w:hAnsi="Times New Roman" w:cs="Times New Roman"/>
          <w:sz w:val="24"/>
          <w:szCs w:val="24"/>
          <w:lang w:eastAsia="ru-RU"/>
        </w:rPr>
        <w:t xml:space="preserve"> –  800</w:t>
      </w:r>
      <w:r w:rsidRPr="00EA737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F32290" w:rsidRPr="00EA7378" w:rsidRDefault="00EB73A8" w:rsidP="00395BCF">
      <w:pPr>
        <w:numPr>
          <w:ilvl w:val="0"/>
          <w:numId w:val="17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A7378">
        <w:rPr>
          <w:rFonts w:ascii="Times New Roman" w:hAnsi="Times New Roman" w:cs="Times New Roman"/>
          <w:sz w:val="24"/>
          <w:szCs w:val="24"/>
          <w:lang w:eastAsia="ru-RU"/>
        </w:rPr>
        <w:t xml:space="preserve">Участие в полном цикле с получением </w:t>
      </w:r>
      <w:r w:rsidR="00395BCF" w:rsidRPr="00EA7378">
        <w:rPr>
          <w:rFonts w:ascii="Times New Roman" w:hAnsi="Times New Roman" w:cs="Times New Roman"/>
          <w:sz w:val="24"/>
          <w:szCs w:val="24"/>
          <w:lang w:eastAsia="ru-RU"/>
        </w:rPr>
        <w:t xml:space="preserve">электронного </w:t>
      </w:r>
      <w:r w:rsidRPr="00EA7378">
        <w:rPr>
          <w:rFonts w:ascii="Times New Roman" w:hAnsi="Times New Roman" w:cs="Times New Roman"/>
          <w:sz w:val="24"/>
          <w:szCs w:val="24"/>
          <w:lang w:eastAsia="ru-RU"/>
        </w:rPr>
        <w:t>сертификата (б</w:t>
      </w:r>
      <w:r w:rsidR="00395BCF" w:rsidRPr="00EA7378">
        <w:rPr>
          <w:rFonts w:ascii="Times New Roman" w:hAnsi="Times New Roman" w:cs="Times New Roman"/>
          <w:sz w:val="24"/>
          <w:szCs w:val="24"/>
          <w:lang w:eastAsia="ru-RU"/>
        </w:rPr>
        <w:t xml:space="preserve">ез требований к образованию) – </w:t>
      </w:r>
      <w:r w:rsidR="00285ABB" w:rsidRPr="00EA7378">
        <w:rPr>
          <w:rFonts w:ascii="Times New Roman" w:hAnsi="Times New Roman" w:cs="Times New Roman"/>
          <w:sz w:val="24"/>
          <w:szCs w:val="24"/>
          <w:lang w:eastAsia="ru-RU"/>
        </w:rPr>
        <w:t>1 2</w:t>
      </w:r>
      <w:r w:rsidR="00AB6302" w:rsidRPr="00EA7378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F32290" w:rsidRPr="00EA7378">
        <w:rPr>
          <w:rFonts w:ascii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F32290" w:rsidRPr="00EA7378" w:rsidRDefault="00395BCF" w:rsidP="00395BCF">
      <w:pPr>
        <w:numPr>
          <w:ilvl w:val="0"/>
          <w:numId w:val="19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EA7378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Участие в полном цикле с выдачей удостоверения о повышении квалификации в объеме 24</w:t>
      </w:r>
      <w:r w:rsidR="00AB6302" w:rsidRPr="00EA7378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часа</w:t>
      </w:r>
      <w:r w:rsidRPr="00EA7378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(на базе среднего профессионально</w:t>
      </w:r>
      <w:r w:rsidR="00674381" w:rsidRPr="00EA7378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го и </w:t>
      </w:r>
      <w:r w:rsidR="00AB6302" w:rsidRPr="00EA7378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(и</w:t>
      </w:r>
      <w:r w:rsidR="00285ABB" w:rsidRPr="00EA7378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ли) высшего образования) – 2 000 </w:t>
      </w:r>
      <w:r w:rsidR="00674381" w:rsidRPr="00EA7378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рублей.</w:t>
      </w:r>
    </w:p>
    <w:p w:rsidR="00EB73A8" w:rsidRPr="00EA7378" w:rsidRDefault="00EB73A8" w:rsidP="00F32290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EA7378" w:rsidRPr="00EA7378" w:rsidRDefault="00EA7378" w:rsidP="00EA7378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EA7378">
        <w:rPr>
          <w:rFonts w:ascii="Times New Roman" w:hAnsi="Times New Roman" w:cs="Times New Roman"/>
          <w:b/>
          <w:sz w:val="24"/>
          <w:szCs w:val="24"/>
          <w:lang w:eastAsia="ar-SA"/>
        </w:rPr>
        <w:t>Просим направлять заявки на электронный адрес:</w:t>
      </w:r>
    </w:p>
    <w:p w:rsidR="00EA7378" w:rsidRDefault="00C5727A" w:rsidP="00EA7378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7" w:history="1">
        <w:r w:rsidR="00EA7378" w:rsidRPr="00EA737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shd w:val="clear" w:color="auto" w:fill="FFFFFF"/>
          </w:rPr>
          <w:t>rmv15@bk.ru</w:t>
        </w:r>
      </w:hyperlink>
      <w:r w:rsidR="00EA7378" w:rsidRPr="00EA7378"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shd w:val="clear" w:color="auto" w:fill="FFFFFF"/>
        </w:rPr>
        <w:t xml:space="preserve"> </w:t>
      </w:r>
      <w:r w:rsidR="00EA7378" w:rsidRPr="00EA7378">
        <w:rPr>
          <w:rFonts w:ascii="Times New Roman" w:hAnsi="Times New Roman" w:cs="Times New Roman"/>
          <w:b/>
          <w:bCs/>
          <w:sz w:val="24"/>
          <w:szCs w:val="24"/>
        </w:rPr>
        <w:t xml:space="preserve">или </w:t>
      </w:r>
      <w:hyperlink r:id="rId8" w:history="1">
        <w:r w:rsidR="00EA7378" w:rsidRPr="00EA737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metodist</w:t>
        </w:r>
        <w:r w:rsidR="00EA7378" w:rsidRPr="00EA737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@</w:t>
        </w:r>
        <w:r w:rsidR="00EA7378" w:rsidRPr="00EA737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umc</w:t>
        </w:r>
        <w:r w:rsidR="00EA7378" w:rsidRPr="00EA737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38.</w:t>
        </w:r>
        <w:proofErr w:type="spellStart"/>
        <w:r w:rsidR="00EA7378" w:rsidRPr="00EA7378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="00EA7378" w:rsidRPr="00EA73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A7378" w:rsidRPr="00EA7378" w:rsidRDefault="00EA7378" w:rsidP="00EA7378">
      <w:pPr>
        <w:tabs>
          <w:tab w:val="left" w:pos="993"/>
          <w:tab w:val="left" w:pos="6330"/>
        </w:tabs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378" w:rsidRPr="00EA7378" w:rsidRDefault="00EA7378" w:rsidP="00EA7378">
      <w:pPr>
        <w:keepNext/>
        <w:tabs>
          <w:tab w:val="left" w:pos="2820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EA7378">
        <w:rPr>
          <w:rFonts w:ascii="Times New Roman" w:hAnsi="Times New Roman" w:cs="Times New Roman"/>
          <w:b/>
          <w:bCs/>
          <w:sz w:val="24"/>
          <w:szCs w:val="24"/>
        </w:rPr>
        <w:t>Контактное лицо от Учебно-методического центра, в связи с разницей во времени:</w:t>
      </w:r>
    </w:p>
    <w:p w:rsidR="00EA7378" w:rsidRPr="00EA7378" w:rsidRDefault="00EA7378" w:rsidP="00EA7378">
      <w:pPr>
        <w:tabs>
          <w:tab w:val="left" w:pos="2820"/>
          <w:tab w:val="center" w:pos="467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378">
        <w:rPr>
          <w:rFonts w:ascii="Times New Roman" w:hAnsi="Times New Roman" w:cs="Times New Roman"/>
          <w:b/>
          <w:bCs/>
          <w:sz w:val="24"/>
          <w:szCs w:val="24"/>
        </w:rPr>
        <w:t>г. Краснодар</w:t>
      </w:r>
      <w:r w:rsidRPr="00EA737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A7378">
        <w:rPr>
          <w:rFonts w:ascii="Times New Roman" w:hAnsi="Times New Roman" w:cs="Times New Roman"/>
          <w:sz w:val="24"/>
          <w:szCs w:val="24"/>
        </w:rPr>
        <w:t>Рушковская</w:t>
      </w:r>
      <w:proofErr w:type="spellEnd"/>
      <w:r w:rsidRPr="00EA7378">
        <w:rPr>
          <w:rFonts w:ascii="Times New Roman" w:hAnsi="Times New Roman" w:cs="Times New Roman"/>
          <w:sz w:val="24"/>
          <w:szCs w:val="24"/>
        </w:rPr>
        <w:t xml:space="preserve"> Марина Владимировна, </w:t>
      </w:r>
      <w:r w:rsidRPr="00EA7378">
        <w:rPr>
          <w:rFonts w:ascii="Times New Roman" w:hAnsi="Times New Roman" w:cs="Times New Roman"/>
          <w:b/>
          <w:sz w:val="24"/>
          <w:szCs w:val="24"/>
        </w:rPr>
        <w:t>8(901) 667 94 40</w:t>
      </w:r>
      <w:r w:rsidRPr="00EA7378">
        <w:rPr>
          <w:rFonts w:ascii="Times New Roman" w:hAnsi="Times New Roman" w:cs="Times New Roman"/>
          <w:bCs/>
          <w:sz w:val="24"/>
          <w:szCs w:val="24"/>
        </w:rPr>
        <w:t>, 8(988)354-04-31.</w:t>
      </w:r>
    </w:p>
    <w:p w:rsidR="00EA7378" w:rsidRPr="00EA7378" w:rsidRDefault="00EA7378" w:rsidP="00EA7378">
      <w:pPr>
        <w:tabs>
          <w:tab w:val="left" w:pos="2820"/>
          <w:tab w:val="center" w:pos="4677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7378">
        <w:rPr>
          <w:rFonts w:ascii="Times New Roman" w:hAnsi="Times New Roman" w:cs="Times New Roman"/>
          <w:b/>
          <w:sz w:val="24"/>
          <w:szCs w:val="24"/>
        </w:rPr>
        <w:t>г. Иркутск</w:t>
      </w:r>
      <w:r w:rsidRPr="00EA7378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Полещук Оксана Алексеевна</w:t>
      </w:r>
      <w:r w:rsidRPr="00EA7378">
        <w:rPr>
          <w:rFonts w:ascii="Times New Roman" w:hAnsi="Times New Roman" w:cs="Times New Roman"/>
          <w:sz w:val="24"/>
          <w:szCs w:val="24"/>
        </w:rPr>
        <w:t xml:space="preserve">, </w:t>
      </w:r>
      <w:r w:rsidR="00C5727A" w:rsidRPr="00C5727A">
        <w:rPr>
          <w:rFonts w:ascii="Times New Roman" w:hAnsi="Times New Roman" w:cs="Times New Roman"/>
          <w:b/>
          <w:bCs/>
          <w:sz w:val="24"/>
          <w:szCs w:val="24"/>
        </w:rPr>
        <w:t>8 (901)667 94 24</w:t>
      </w:r>
      <w:r w:rsidRPr="00C5727A">
        <w:rPr>
          <w:rFonts w:ascii="Times New Roman" w:hAnsi="Times New Roman" w:cs="Times New Roman"/>
          <w:sz w:val="24"/>
          <w:szCs w:val="24"/>
        </w:rPr>
        <w:t>.</w:t>
      </w:r>
    </w:p>
    <w:p w:rsidR="00EA7378" w:rsidRPr="00EA7378" w:rsidRDefault="00EA7378" w:rsidP="00EA7378">
      <w:pPr>
        <w:widowControl w:val="0"/>
        <w:tabs>
          <w:tab w:val="left" w:pos="567"/>
          <w:tab w:val="left" w:pos="8364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EA7378">
        <w:rPr>
          <w:rFonts w:ascii="Times New Roman" w:hAnsi="Times New Roman" w:cs="Times New Roman"/>
          <w:b/>
          <w:sz w:val="20"/>
          <w:szCs w:val="20"/>
          <w:lang w:eastAsia="ru-RU"/>
        </w:rPr>
        <w:t>Форма заявки:</w:t>
      </w:r>
    </w:p>
    <w:p w:rsidR="00EA7378" w:rsidRPr="00EA7378" w:rsidRDefault="00EA7378" w:rsidP="00EA7378">
      <w:pPr>
        <w:spacing w:after="0" w:line="240" w:lineRule="auto"/>
        <w:ind w:firstLine="709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231"/>
        <w:gridCol w:w="1330"/>
        <w:gridCol w:w="1143"/>
        <w:gridCol w:w="1165"/>
        <w:gridCol w:w="694"/>
        <w:gridCol w:w="1453"/>
        <w:gridCol w:w="2271"/>
      </w:tblGrid>
      <w:tr w:rsidR="00EA7378" w:rsidRPr="00EA7378" w:rsidTr="00FD0D21">
        <w:trPr>
          <w:trHeight w:val="528"/>
        </w:trPr>
        <w:tc>
          <w:tcPr>
            <w:tcW w:w="224" w:type="pct"/>
          </w:tcPr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</w:t>
            </w:r>
            <w:proofErr w:type="spellStart"/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649" w:type="pct"/>
            <w:shd w:val="clear" w:color="auto" w:fill="auto"/>
          </w:tcPr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Название </w:t>
            </w:r>
            <w:proofErr w:type="spellStart"/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>вебинара</w:t>
            </w:r>
            <w:proofErr w:type="spellEnd"/>
          </w:p>
        </w:tc>
        <w:tc>
          <w:tcPr>
            <w:tcW w:w="606" w:type="pct"/>
          </w:tcPr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>Регион!!!</w:t>
            </w:r>
          </w:p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Учреждение</w:t>
            </w:r>
          </w:p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Pr="00EA7378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название полностью</w:t>
            </w:r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606" w:type="pct"/>
            <w:shd w:val="clear" w:color="auto" w:fill="auto"/>
          </w:tcPr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>Ф. И. О.</w:t>
            </w:r>
          </w:p>
        </w:tc>
        <w:tc>
          <w:tcPr>
            <w:tcW w:w="591" w:type="pct"/>
            <w:shd w:val="clear" w:color="auto" w:fill="auto"/>
          </w:tcPr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03" w:type="pct"/>
            <w:shd w:val="clear" w:color="auto" w:fill="auto"/>
          </w:tcPr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>Конт. тел.</w:t>
            </w:r>
          </w:p>
        </w:tc>
        <w:tc>
          <w:tcPr>
            <w:tcW w:w="749" w:type="pct"/>
            <w:shd w:val="clear" w:color="auto" w:fill="auto"/>
          </w:tcPr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>Эл. почта</w:t>
            </w:r>
          </w:p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для подключения </w:t>
            </w:r>
          </w:p>
          <w:p w:rsidR="00EA7378" w:rsidRPr="00EA7378" w:rsidRDefault="00EA7378" w:rsidP="00EA73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к </w:t>
            </w:r>
            <w:proofErr w:type="spellStart"/>
            <w:r w:rsidRPr="00EA73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вебинару</w:t>
            </w:r>
            <w:proofErr w:type="spellEnd"/>
          </w:p>
        </w:tc>
        <w:tc>
          <w:tcPr>
            <w:tcW w:w="1171" w:type="pct"/>
          </w:tcPr>
          <w:p w:rsidR="00EA7378" w:rsidRPr="00EA7378" w:rsidRDefault="00EA7378" w:rsidP="00EA73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Указать форму оплаты</w:t>
            </w:r>
          </w:p>
          <w:p w:rsidR="00EA7378" w:rsidRPr="00EA7378" w:rsidRDefault="00EA7378" w:rsidP="00EA7378">
            <w:pPr>
              <w:numPr>
                <w:ilvl w:val="0"/>
                <w:numId w:val="20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Юридическое лицо (принимается гарантийное письмо);</w:t>
            </w:r>
          </w:p>
          <w:p w:rsidR="00EA7378" w:rsidRPr="00EA7378" w:rsidRDefault="00EA7378" w:rsidP="00EA7378">
            <w:pPr>
              <w:numPr>
                <w:ilvl w:val="0"/>
                <w:numId w:val="20"/>
              </w:numPr>
              <w:tabs>
                <w:tab w:val="left" w:pos="278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A7378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Физическое лицо</w:t>
            </w:r>
          </w:p>
        </w:tc>
      </w:tr>
      <w:tr w:rsidR="00EA7378" w:rsidRPr="00EA7378" w:rsidTr="00FD0D21">
        <w:trPr>
          <w:trHeight w:val="269"/>
        </w:trPr>
        <w:tc>
          <w:tcPr>
            <w:tcW w:w="224" w:type="pct"/>
          </w:tcPr>
          <w:p w:rsidR="00EA7378" w:rsidRPr="00EA7378" w:rsidRDefault="00EA7378" w:rsidP="00EA73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49" w:type="pct"/>
            <w:shd w:val="clear" w:color="auto" w:fill="auto"/>
          </w:tcPr>
          <w:p w:rsidR="00EA7378" w:rsidRPr="00EA7378" w:rsidRDefault="00EA7378" w:rsidP="00EA73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</w:tcPr>
          <w:p w:rsidR="00EA7378" w:rsidRPr="00EA7378" w:rsidRDefault="00EA7378" w:rsidP="00EA73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6" w:type="pct"/>
            <w:shd w:val="clear" w:color="auto" w:fill="auto"/>
          </w:tcPr>
          <w:p w:rsidR="00EA7378" w:rsidRPr="00EA7378" w:rsidRDefault="00EA7378" w:rsidP="00EA73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1" w:type="pct"/>
            <w:shd w:val="clear" w:color="auto" w:fill="auto"/>
          </w:tcPr>
          <w:p w:rsidR="00EA7378" w:rsidRPr="00EA7378" w:rsidRDefault="00EA7378" w:rsidP="00EA73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3" w:type="pct"/>
            <w:shd w:val="clear" w:color="auto" w:fill="auto"/>
          </w:tcPr>
          <w:p w:rsidR="00EA7378" w:rsidRPr="00EA7378" w:rsidRDefault="00EA7378" w:rsidP="00EA73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49" w:type="pct"/>
            <w:shd w:val="clear" w:color="auto" w:fill="auto"/>
          </w:tcPr>
          <w:p w:rsidR="00EA7378" w:rsidRPr="00EA7378" w:rsidRDefault="00EA7378" w:rsidP="00EA73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71" w:type="pct"/>
          </w:tcPr>
          <w:p w:rsidR="00EA7378" w:rsidRPr="00EA7378" w:rsidRDefault="00EA7378" w:rsidP="00EA7378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EA7378" w:rsidRPr="00EA7378" w:rsidRDefault="00EA7378" w:rsidP="00EA7378">
      <w:pPr>
        <w:spacing w:after="0"/>
        <w:jc w:val="center"/>
        <w:rPr>
          <w:rFonts w:ascii="Times New Roman" w:hAnsi="Times New Roman" w:cs="Times New Roman"/>
          <w:b/>
          <w:iCs/>
          <w:color w:val="FF0000"/>
          <w:sz w:val="20"/>
          <w:szCs w:val="20"/>
        </w:rPr>
      </w:pPr>
      <w:r w:rsidRPr="00EA7378">
        <w:rPr>
          <w:rFonts w:ascii="Times New Roman" w:hAnsi="Times New Roman" w:cs="Times New Roman"/>
          <w:b/>
          <w:iCs/>
          <w:color w:val="FF0000"/>
          <w:sz w:val="20"/>
          <w:szCs w:val="20"/>
        </w:rPr>
        <w:t>ВАЖНО!!!</w:t>
      </w:r>
    </w:p>
    <w:p w:rsidR="00EA7378" w:rsidRPr="00EA7378" w:rsidRDefault="00EA7378" w:rsidP="00EA7378">
      <w:pPr>
        <w:spacing w:after="0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EA7378">
        <w:rPr>
          <w:rFonts w:ascii="Times New Roman" w:hAnsi="Times New Roman" w:cs="Times New Roman"/>
          <w:b/>
          <w:iCs/>
          <w:sz w:val="20"/>
          <w:szCs w:val="20"/>
        </w:rPr>
        <w:t xml:space="preserve">При оплате от </w:t>
      </w:r>
      <w:r w:rsidRPr="00EA7378">
        <w:rPr>
          <w:rFonts w:ascii="Times New Roman" w:hAnsi="Times New Roman" w:cs="Times New Roman"/>
          <w:b/>
          <w:iCs/>
          <w:color w:val="FF0000"/>
          <w:sz w:val="20"/>
          <w:szCs w:val="20"/>
        </w:rPr>
        <w:t>юридического</w:t>
      </w:r>
      <w:r w:rsidRPr="00EA7378">
        <w:rPr>
          <w:rFonts w:ascii="Times New Roman" w:hAnsi="Times New Roman" w:cs="Times New Roman"/>
          <w:b/>
          <w:iCs/>
          <w:sz w:val="20"/>
          <w:szCs w:val="20"/>
        </w:rPr>
        <w:t xml:space="preserve"> лица просим направлять </w:t>
      </w:r>
      <w:r w:rsidRPr="00EA7378">
        <w:rPr>
          <w:rFonts w:ascii="Times New Roman" w:hAnsi="Times New Roman" w:cs="Times New Roman"/>
          <w:b/>
          <w:iCs/>
          <w:color w:val="FF0000"/>
          <w:sz w:val="20"/>
          <w:szCs w:val="20"/>
        </w:rPr>
        <w:t>реквизиты</w:t>
      </w:r>
      <w:r w:rsidRPr="00EA7378">
        <w:rPr>
          <w:rFonts w:ascii="Times New Roman" w:hAnsi="Times New Roman" w:cs="Times New Roman"/>
          <w:b/>
          <w:iCs/>
          <w:sz w:val="20"/>
          <w:szCs w:val="20"/>
        </w:rPr>
        <w:t xml:space="preserve"> учреждения. </w:t>
      </w:r>
    </w:p>
    <w:p w:rsidR="00F32290" w:rsidRPr="00776C2C" w:rsidRDefault="00EA7378" w:rsidP="00C5727A">
      <w:pPr>
        <w:tabs>
          <w:tab w:val="left" w:pos="282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 w:rsidRPr="00EA7378">
        <w:rPr>
          <w:rFonts w:ascii="Times New Roman" w:eastAsia="Calibri" w:hAnsi="Times New Roman" w:cs="Times New Roman"/>
          <w:b/>
          <w:sz w:val="20"/>
          <w:szCs w:val="20"/>
        </w:rPr>
        <w:t>Ждем ваши заявки!</w:t>
      </w:r>
      <w:bookmarkStart w:id="0" w:name="_GoBack"/>
      <w:bookmarkEnd w:id="0"/>
    </w:p>
    <w:sectPr w:rsidR="00F32290" w:rsidRPr="00776C2C" w:rsidSect="008C2246">
      <w:pgSz w:w="11906" w:h="16838"/>
      <w:pgMar w:top="709" w:right="849" w:bottom="567" w:left="993" w:header="708" w:footer="708" w:gutter="0"/>
      <w:pgBorders w:offsetFrom="page">
        <w:top w:val="thickThinSmallGap" w:sz="24" w:space="24" w:color="92D050"/>
        <w:left w:val="thickThinSmallGap" w:sz="24" w:space="24" w:color="92D050"/>
        <w:bottom w:val="thinThickSmallGap" w:sz="24" w:space="24" w:color="92D050"/>
        <w:right w:val="thinThickSmallGap" w:sz="24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7C6"/>
    <w:multiLevelType w:val="multilevel"/>
    <w:tmpl w:val="6AE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117E3E8C"/>
    <w:multiLevelType w:val="hybridMultilevel"/>
    <w:tmpl w:val="A7D2C7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12033"/>
    <w:multiLevelType w:val="hybridMultilevel"/>
    <w:tmpl w:val="E96427C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D12ADB"/>
    <w:multiLevelType w:val="hybridMultilevel"/>
    <w:tmpl w:val="F76A513A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7B03EEB"/>
    <w:multiLevelType w:val="hybridMultilevel"/>
    <w:tmpl w:val="2218635C"/>
    <w:lvl w:ilvl="0" w:tplc="80F00786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8DE094A"/>
    <w:multiLevelType w:val="hybridMultilevel"/>
    <w:tmpl w:val="12BE6ECA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2DF30EDE"/>
    <w:multiLevelType w:val="hybridMultilevel"/>
    <w:tmpl w:val="3C30697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B5481B"/>
    <w:multiLevelType w:val="multilevel"/>
    <w:tmpl w:val="11AC4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39AF30BF"/>
    <w:multiLevelType w:val="hybridMultilevel"/>
    <w:tmpl w:val="D2D6FC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782F90"/>
    <w:multiLevelType w:val="hybridMultilevel"/>
    <w:tmpl w:val="B4D857DA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3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0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2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0E2C1C"/>
    <w:multiLevelType w:val="hybridMultilevel"/>
    <w:tmpl w:val="C0260D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F4309"/>
    <w:multiLevelType w:val="hybridMultilevel"/>
    <w:tmpl w:val="ED06933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322842"/>
    <w:multiLevelType w:val="hybridMultilevel"/>
    <w:tmpl w:val="571C3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E60266"/>
    <w:multiLevelType w:val="hybridMultilevel"/>
    <w:tmpl w:val="44303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258DA"/>
    <w:multiLevelType w:val="hybridMultilevel"/>
    <w:tmpl w:val="B602F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A5E00"/>
    <w:multiLevelType w:val="hybridMultilevel"/>
    <w:tmpl w:val="FC70E6C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E94A2F"/>
    <w:multiLevelType w:val="hybridMultilevel"/>
    <w:tmpl w:val="7B980F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357651"/>
    <w:multiLevelType w:val="hybridMultilevel"/>
    <w:tmpl w:val="BD505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554C70"/>
    <w:multiLevelType w:val="hybridMultilevel"/>
    <w:tmpl w:val="76A4E86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35602C"/>
    <w:multiLevelType w:val="hybridMultilevel"/>
    <w:tmpl w:val="A8B83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9"/>
  </w:num>
  <w:num w:numId="5">
    <w:abstractNumId w:val="4"/>
  </w:num>
  <w:num w:numId="6">
    <w:abstractNumId w:val="17"/>
  </w:num>
  <w:num w:numId="7">
    <w:abstractNumId w:val="8"/>
  </w:num>
  <w:num w:numId="8">
    <w:abstractNumId w:val="13"/>
  </w:num>
  <w:num w:numId="9">
    <w:abstractNumId w:val="5"/>
  </w:num>
  <w:num w:numId="10">
    <w:abstractNumId w:val="1"/>
  </w:num>
  <w:num w:numId="11">
    <w:abstractNumId w:val="12"/>
  </w:num>
  <w:num w:numId="12">
    <w:abstractNumId w:val="15"/>
  </w:num>
  <w:num w:numId="13">
    <w:abstractNumId w:val="18"/>
  </w:num>
  <w:num w:numId="14">
    <w:abstractNumId w:val="6"/>
  </w:num>
  <w:num w:numId="15">
    <w:abstractNumId w:val="2"/>
  </w:num>
  <w:num w:numId="16">
    <w:abstractNumId w:val="10"/>
  </w:num>
  <w:num w:numId="17">
    <w:abstractNumId w:val="16"/>
  </w:num>
  <w:num w:numId="18">
    <w:abstractNumId w:val="14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8E9"/>
    <w:rsid w:val="000418A5"/>
    <w:rsid w:val="000B0B17"/>
    <w:rsid w:val="000B11EC"/>
    <w:rsid w:val="000B5C4F"/>
    <w:rsid w:val="000D6623"/>
    <w:rsid w:val="000D7C41"/>
    <w:rsid w:val="001001EF"/>
    <w:rsid w:val="001014B0"/>
    <w:rsid w:val="00143012"/>
    <w:rsid w:val="0017017B"/>
    <w:rsid w:val="00180704"/>
    <w:rsid w:val="00183AE5"/>
    <w:rsid w:val="001A4038"/>
    <w:rsid w:val="001C6621"/>
    <w:rsid w:val="00242322"/>
    <w:rsid w:val="00285ABB"/>
    <w:rsid w:val="0029722F"/>
    <w:rsid w:val="002C38F2"/>
    <w:rsid w:val="002E47BF"/>
    <w:rsid w:val="002E79CE"/>
    <w:rsid w:val="00320D62"/>
    <w:rsid w:val="00322DAD"/>
    <w:rsid w:val="00333557"/>
    <w:rsid w:val="00394990"/>
    <w:rsid w:val="00395BCF"/>
    <w:rsid w:val="003A2A99"/>
    <w:rsid w:val="003A3CBA"/>
    <w:rsid w:val="003A721E"/>
    <w:rsid w:val="003B0060"/>
    <w:rsid w:val="003D402A"/>
    <w:rsid w:val="003D6A45"/>
    <w:rsid w:val="003D6F8E"/>
    <w:rsid w:val="003D7031"/>
    <w:rsid w:val="00421237"/>
    <w:rsid w:val="0044125E"/>
    <w:rsid w:val="00451765"/>
    <w:rsid w:val="00454D4D"/>
    <w:rsid w:val="00472844"/>
    <w:rsid w:val="004D7E11"/>
    <w:rsid w:val="004E6BB0"/>
    <w:rsid w:val="004F52C2"/>
    <w:rsid w:val="00504B4D"/>
    <w:rsid w:val="0050504B"/>
    <w:rsid w:val="00506A05"/>
    <w:rsid w:val="005329D1"/>
    <w:rsid w:val="00551148"/>
    <w:rsid w:val="00555CE0"/>
    <w:rsid w:val="00557F56"/>
    <w:rsid w:val="005757F5"/>
    <w:rsid w:val="005826E2"/>
    <w:rsid w:val="005C088E"/>
    <w:rsid w:val="005C2609"/>
    <w:rsid w:val="005E0689"/>
    <w:rsid w:val="005E09A8"/>
    <w:rsid w:val="005F3625"/>
    <w:rsid w:val="005F4BB9"/>
    <w:rsid w:val="00613B8E"/>
    <w:rsid w:val="00623638"/>
    <w:rsid w:val="00640138"/>
    <w:rsid w:val="00674381"/>
    <w:rsid w:val="00674BAF"/>
    <w:rsid w:val="0067620A"/>
    <w:rsid w:val="006944A9"/>
    <w:rsid w:val="006E26B1"/>
    <w:rsid w:val="006E78E9"/>
    <w:rsid w:val="006F2E6B"/>
    <w:rsid w:val="00704C37"/>
    <w:rsid w:val="007067F9"/>
    <w:rsid w:val="00775B7A"/>
    <w:rsid w:val="00776C2C"/>
    <w:rsid w:val="007951B7"/>
    <w:rsid w:val="00795A1C"/>
    <w:rsid w:val="007A7438"/>
    <w:rsid w:val="007E60D4"/>
    <w:rsid w:val="00846351"/>
    <w:rsid w:val="0086611D"/>
    <w:rsid w:val="008858D5"/>
    <w:rsid w:val="008932EB"/>
    <w:rsid w:val="008B25F3"/>
    <w:rsid w:val="008C02EB"/>
    <w:rsid w:val="008C2246"/>
    <w:rsid w:val="008C7E6C"/>
    <w:rsid w:val="008D75F0"/>
    <w:rsid w:val="008F600D"/>
    <w:rsid w:val="00914C3C"/>
    <w:rsid w:val="0092062F"/>
    <w:rsid w:val="009536A3"/>
    <w:rsid w:val="00957AC4"/>
    <w:rsid w:val="0096762D"/>
    <w:rsid w:val="00993EC7"/>
    <w:rsid w:val="009C5517"/>
    <w:rsid w:val="009F2BD0"/>
    <w:rsid w:val="00A0053D"/>
    <w:rsid w:val="00A1216F"/>
    <w:rsid w:val="00A26000"/>
    <w:rsid w:val="00A51B2C"/>
    <w:rsid w:val="00A72AA6"/>
    <w:rsid w:val="00A862CB"/>
    <w:rsid w:val="00A93B1C"/>
    <w:rsid w:val="00AB084D"/>
    <w:rsid w:val="00AB6302"/>
    <w:rsid w:val="00B01776"/>
    <w:rsid w:val="00B23F65"/>
    <w:rsid w:val="00B32872"/>
    <w:rsid w:val="00B513AD"/>
    <w:rsid w:val="00B53599"/>
    <w:rsid w:val="00B7788B"/>
    <w:rsid w:val="00B9418D"/>
    <w:rsid w:val="00BD6EF2"/>
    <w:rsid w:val="00BD72FB"/>
    <w:rsid w:val="00BF04BA"/>
    <w:rsid w:val="00C44CD1"/>
    <w:rsid w:val="00C4550C"/>
    <w:rsid w:val="00C46B61"/>
    <w:rsid w:val="00C5727A"/>
    <w:rsid w:val="00C7564A"/>
    <w:rsid w:val="00CD47AD"/>
    <w:rsid w:val="00CD6D35"/>
    <w:rsid w:val="00D01AC3"/>
    <w:rsid w:val="00D145DE"/>
    <w:rsid w:val="00D241C9"/>
    <w:rsid w:val="00D24494"/>
    <w:rsid w:val="00D736FB"/>
    <w:rsid w:val="00DA483B"/>
    <w:rsid w:val="00DB0E87"/>
    <w:rsid w:val="00DC04AA"/>
    <w:rsid w:val="00E0779F"/>
    <w:rsid w:val="00E13D56"/>
    <w:rsid w:val="00E15A45"/>
    <w:rsid w:val="00E2642D"/>
    <w:rsid w:val="00E32F19"/>
    <w:rsid w:val="00E52072"/>
    <w:rsid w:val="00E70CCE"/>
    <w:rsid w:val="00E77949"/>
    <w:rsid w:val="00E83C2A"/>
    <w:rsid w:val="00E902FC"/>
    <w:rsid w:val="00EA0EE7"/>
    <w:rsid w:val="00EA1C07"/>
    <w:rsid w:val="00EA7378"/>
    <w:rsid w:val="00EB73A8"/>
    <w:rsid w:val="00EE7FCF"/>
    <w:rsid w:val="00F32290"/>
    <w:rsid w:val="00F63446"/>
    <w:rsid w:val="00F66347"/>
    <w:rsid w:val="00F95E0C"/>
    <w:rsid w:val="00FB0359"/>
    <w:rsid w:val="00FC58CD"/>
    <w:rsid w:val="00FC63AE"/>
    <w:rsid w:val="00FE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446EDA4"/>
  <w15:docId w15:val="{9D0C19F0-C141-41C8-8A03-DC9E9345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spacing w:before="240" w:after="0"/>
      <w:outlineLvl w:val="0"/>
    </w:pPr>
    <w:rPr>
      <w:rFonts w:ascii="Calibri Light" w:hAnsi="Calibri Light" w:cs="Calibri Light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2820"/>
        <w:tab w:val="center" w:pos="4677"/>
      </w:tabs>
      <w:spacing w:after="0" w:line="240" w:lineRule="auto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Calibri Light" w:hAnsi="Calibri Light" w:cs="Calibri Light"/>
      <w:color w:val="auto"/>
      <w:sz w:val="32"/>
      <w:szCs w:val="32"/>
    </w:rPr>
  </w:style>
  <w:style w:type="character" w:customStyle="1" w:styleId="20">
    <w:name w:val="Заголовок 2 Знак"/>
    <w:link w:val="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a3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a4">
    <w:name w:val="TOC Heading"/>
    <w:basedOn w:val="1"/>
    <w:next w:val="a"/>
    <w:uiPriority w:val="99"/>
    <w:qFormat/>
    <w:pPr>
      <w:outlineLvl w:val="9"/>
    </w:pPr>
    <w:rPr>
      <w:lang w:eastAsia="ru-RU"/>
    </w:rPr>
  </w:style>
  <w:style w:type="paragraph" w:styleId="a5">
    <w:name w:val="Balloon Text"/>
    <w:basedOn w:val="a"/>
    <w:link w:val="a6"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rPr>
      <w:rFonts w:ascii="Segoe UI" w:hAnsi="Segoe UI" w:cs="Segoe UI"/>
      <w:sz w:val="18"/>
      <w:szCs w:val="18"/>
    </w:rPr>
  </w:style>
  <w:style w:type="paragraph" w:styleId="a7">
    <w:name w:val="No Spacing"/>
    <w:uiPriority w:val="99"/>
    <w:qFormat/>
    <w:rPr>
      <w:rFonts w:cs="Calibri"/>
      <w:sz w:val="22"/>
      <w:szCs w:val="22"/>
    </w:rPr>
  </w:style>
  <w:style w:type="character" w:customStyle="1" w:styleId="NoSpacingChar">
    <w:name w:val="No Spacing Char"/>
    <w:uiPriority w:val="99"/>
    <w:rPr>
      <w:rFonts w:ascii="Times New Roman" w:hAnsi="Times New Roman" w:cs="Times New Roman"/>
      <w:sz w:val="22"/>
      <w:szCs w:val="22"/>
      <w:lang w:val="ru-RU" w:eastAsia="ru-RU"/>
    </w:rPr>
  </w:style>
  <w:style w:type="paragraph" w:styleId="a8">
    <w:name w:val="List Paragraph"/>
    <w:basedOn w:val="a"/>
    <w:uiPriority w:val="99"/>
    <w:qFormat/>
    <w:pPr>
      <w:spacing w:after="200" w:line="276" w:lineRule="auto"/>
      <w:ind w:left="720"/>
    </w:pPr>
  </w:style>
  <w:style w:type="paragraph" w:styleId="21">
    <w:name w:val="Body Text 2"/>
    <w:basedOn w:val="a"/>
    <w:link w:val="22"/>
    <w:uiPriority w:val="99"/>
    <w:pPr>
      <w:spacing w:after="0"/>
      <w:ind w:left="-284"/>
      <w:jc w:val="center"/>
    </w:pPr>
    <w:rPr>
      <w:b/>
      <w:bCs/>
      <w:sz w:val="28"/>
      <w:szCs w:val="28"/>
    </w:rPr>
  </w:style>
  <w:style w:type="character" w:customStyle="1" w:styleId="22">
    <w:name w:val="Основной текст 2 Знак"/>
    <w:link w:val="21"/>
    <w:uiPriority w:val="99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paragraph" w:customStyle="1" w:styleId="21e6f3c2879f6241">
    <w:name w:val="21e6f3c2879f6241"/>
    <w:basedOn w:val="a"/>
    <w:rsid w:val="008C22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4E6B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F3229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0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@umc38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mv15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38.ru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1558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Пользователь</cp:lastModifiedBy>
  <cp:revision>187</cp:revision>
  <cp:lastPrinted>2021-04-09T02:00:00Z</cp:lastPrinted>
  <dcterms:created xsi:type="dcterms:W3CDTF">2018-02-19T05:37:00Z</dcterms:created>
  <dcterms:modified xsi:type="dcterms:W3CDTF">2022-06-03T00:17:00Z</dcterms:modified>
</cp:coreProperties>
</file>