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EB99464" w:rsidR="00BD724E" w:rsidRPr="00402E7A" w:rsidRDefault="00A20ADB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 o:ole="">
                  <v:imagedata r:id="rId5" o:title=""/>
                </v:shape>
                <o:OLEObject Type="Embed" ProgID="Msxml2.SAXXMLReader.5.0" ShapeID="_x0000_i1025" DrawAspect="Content" ObjectID="_1711877863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1103F5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103F5">
              <w:rPr>
                <w:rFonts w:ascii="Times New Roman" w:hAnsi="Times New Roman" w:cs="Times New Roman"/>
                <w:lang w:eastAsia="ru-RU"/>
              </w:rPr>
              <w:t>-</w:t>
            </w:r>
            <w:r w:rsidRPr="00402E7A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02E7A">
              <w:rPr>
                <w:rFonts w:ascii="Times New Roman" w:hAnsi="Times New Roman" w:cs="Times New Roman"/>
                <w:lang w:eastAsia="ru-RU"/>
              </w:rPr>
              <w:t>сайт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www</w:t>
              </w:r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umc</w:t>
              </w:r>
              <w:proofErr w:type="spellEnd"/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38.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15AA399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30D0F91E" w14:textId="77777777" w:rsidR="00A20ADB" w:rsidRDefault="00A20ADB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207E856A" w:rsidR="00402E7A" w:rsidRPr="004D4679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46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1D053311" w14:textId="77777777" w:rsidR="004C698B" w:rsidRPr="004D4679" w:rsidRDefault="004C698B" w:rsidP="006F07B7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4679">
        <w:rPr>
          <w:rFonts w:ascii="Times New Roman" w:hAnsi="Times New Roman" w:cs="Times New Roman"/>
          <w:sz w:val="24"/>
          <w:szCs w:val="24"/>
        </w:rPr>
        <w:tab/>
      </w:r>
    </w:p>
    <w:p w14:paraId="02B1B0E2" w14:textId="4A98F5BF" w:rsidR="00316DED" w:rsidRPr="004D4679" w:rsidRDefault="00E5317B" w:rsidP="00FB563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79">
        <w:rPr>
          <w:rFonts w:ascii="Times New Roman" w:hAnsi="Times New Roman" w:cs="Times New Roman"/>
          <w:sz w:val="24"/>
          <w:szCs w:val="24"/>
        </w:rPr>
        <w:t xml:space="preserve">Учебно-методический центр приглашает </w:t>
      </w:r>
      <w:r w:rsidR="006B0CE3" w:rsidRPr="004D4679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316DED" w:rsidRPr="004D4679">
        <w:rPr>
          <w:rFonts w:ascii="Times New Roman" w:hAnsi="Times New Roman" w:cs="Times New Roman"/>
          <w:b/>
          <w:sz w:val="24"/>
          <w:szCs w:val="24"/>
        </w:rPr>
        <w:t>апреля 2022 года</w:t>
      </w:r>
      <w:r w:rsidR="00316DED" w:rsidRPr="004D4679">
        <w:rPr>
          <w:rFonts w:ascii="Times New Roman" w:hAnsi="Times New Roman" w:cs="Times New Roman"/>
          <w:sz w:val="24"/>
          <w:szCs w:val="24"/>
        </w:rPr>
        <w:t xml:space="preserve"> </w:t>
      </w:r>
      <w:r w:rsidRPr="004D4679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="00316DED" w:rsidRPr="004D4679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316DED" w:rsidRPr="004D4679">
        <w:rPr>
          <w:rFonts w:ascii="Times New Roman" w:hAnsi="Times New Roman" w:cs="Times New Roman"/>
          <w:sz w:val="24"/>
          <w:szCs w:val="24"/>
        </w:rPr>
        <w:t xml:space="preserve"> </w:t>
      </w:r>
      <w:r w:rsidR="00316DED" w:rsidRPr="004D4679">
        <w:rPr>
          <w:rFonts w:ascii="Times New Roman" w:hAnsi="Times New Roman" w:cs="Times New Roman"/>
          <w:b/>
          <w:sz w:val="24"/>
          <w:szCs w:val="24"/>
        </w:rPr>
        <w:t>«Комплексная реабилитация и абилитация детей с ТМНР»</w:t>
      </w:r>
      <w:r w:rsidR="00FB5633" w:rsidRPr="004D4679">
        <w:rPr>
          <w:rFonts w:ascii="Times New Roman" w:hAnsi="Times New Roman" w:cs="Times New Roman"/>
          <w:b/>
          <w:sz w:val="24"/>
          <w:szCs w:val="24"/>
        </w:rPr>
        <w:t>.</w:t>
      </w:r>
    </w:p>
    <w:p w14:paraId="3C691618" w14:textId="443CBF2F" w:rsidR="00E5317B" w:rsidRPr="004D4679" w:rsidRDefault="00316DED" w:rsidP="00FB56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679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Pr="004D4679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4D4679">
        <w:rPr>
          <w:rFonts w:ascii="Times New Roman" w:hAnsi="Times New Roman" w:cs="Times New Roman"/>
          <w:sz w:val="24"/>
          <w:szCs w:val="24"/>
        </w:rPr>
        <w:t xml:space="preserve"> приглашаются специалисты, осуществляющие свою профессиональную деятельность с детьми с ТМНР </w:t>
      </w:r>
      <w:r w:rsidR="00E5317B" w:rsidRPr="004D4679">
        <w:rPr>
          <w:rFonts w:ascii="Times New Roman" w:hAnsi="Times New Roman" w:cs="Times New Roman"/>
          <w:sz w:val="24"/>
          <w:szCs w:val="24"/>
        </w:rPr>
        <w:t>(психологи, воспитатели, социальные педагоги и др.)</w:t>
      </w:r>
      <w:r w:rsidR="008D495B" w:rsidRPr="004D4679">
        <w:rPr>
          <w:rFonts w:ascii="Times New Roman" w:hAnsi="Times New Roman" w:cs="Times New Roman"/>
          <w:sz w:val="24"/>
          <w:szCs w:val="24"/>
        </w:rPr>
        <w:t>.</w:t>
      </w:r>
    </w:p>
    <w:p w14:paraId="18198349" w14:textId="6456DC13" w:rsidR="00126EB3" w:rsidRPr="004D4679" w:rsidRDefault="008D495B" w:rsidP="00FB5633">
      <w:pPr>
        <w:pStyle w:val="2"/>
        <w:spacing w:line="276" w:lineRule="auto"/>
        <w:rPr>
          <w:sz w:val="24"/>
          <w:szCs w:val="24"/>
        </w:rPr>
      </w:pPr>
      <w:r w:rsidRPr="004D4679">
        <w:rPr>
          <w:sz w:val="24"/>
          <w:szCs w:val="24"/>
        </w:rPr>
        <w:t>Участники вебинара могут не только видеть и слышать докладчика, его презентацию, но также задавать ему вопросы и получать ответы в режиме реального времени, находясь на рабочем месте или дома</w:t>
      </w:r>
      <w:r w:rsidR="00C10E12" w:rsidRPr="004D4679">
        <w:rPr>
          <w:sz w:val="24"/>
          <w:szCs w:val="24"/>
        </w:rPr>
        <w:t>.</w:t>
      </w:r>
    </w:p>
    <w:p w14:paraId="7345A2C9" w14:textId="2D4A6443" w:rsidR="00316DED" w:rsidRPr="004D4679" w:rsidRDefault="00316DED" w:rsidP="00FB5633">
      <w:pPr>
        <w:pStyle w:val="2"/>
        <w:spacing w:line="276" w:lineRule="auto"/>
        <w:rPr>
          <w:b/>
          <w:sz w:val="24"/>
          <w:szCs w:val="24"/>
        </w:rPr>
      </w:pPr>
      <w:r w:rsidRPr="004D4679">
        <w:rPr>
          <w:b/>
          <w:sz w:val="24"/>
          <w:szCs w:val="24"/>
        </w:rPr>
        <w:t>Ключевые вопросы вебинара:</w:t>
      </w:r>
    </w:p>
    <w:p w14:paraId="19F52154" w14:textId="6BBF53CD" w:rsidR="00FB5633" w:rsidRPr="004D4679" w:rsidRDefault="00FB5633" w:rsidP="00FB5633">
      <w:pPr>
        <w:pStyle w:val="2"/>
        <w:numPr>
          <w:ilvl w:val="0"/>
          <w:numId w:val="25"/>
        </w:numPr>
        <w:spacing w:line="276" w:lineRule="auto"/>
        <w:rPr>
          <w:rStyle w:val="layout"/>
          <w:sz w:val="24"/>
          <w:szCs w:val="24"/>
        </w:rPr>
      </w:pPr>
      <w:r w:rsidRPr="004D4679">
        <w:rPr>
          <w:rStyle w:val="layout"/>
          <w:sz w:val="24"/>
          <w:szCs w:val="24"/>
        </w:rPr>
        <w:t>различные приемы и методы реабилитации и абилитации детей с ТМНР (психологические, педагогические и др.);</w:t>
      </w:r>
    </w:p>
    <w:p w14:paraId="67E03E22" w14:textId="77777777" w:rsidR="00FB5633" w:rsidRPr="004D4679" w:rsidRDefault="00FB5633" w:rsidP="00FB5633">
      <w:pPr>
        <w:pStyle w:val="2"/>
        <w:numPr>
          <w:ilvl w:val="0"/>
          <w:numId w:val="25"/>
        </w:numPr>
        <w:spacing w:line="276" w:lineRule="auto"/>
        <w:rPr>
          <w:rStyle w:val="layout"/>
          <w:sz w:val="24"/>
          <w:szCs w:val="24"/>
        </w:rPr>
      </w:pPr>
      <w:r w:rsidRPr="004D4679">
        <w:rPr>
          <w:rStyle w:val="layout"/>
          <w:sz w:val="24"/>
          <w:szCs w:val="24"/>
        </w:rPr>
        <w:t>взаимодействие</w:t>
      </w:r>
      <w:r w:rsidR="000E017F" w:rsidRPr="004D4679">
        <w:rPr>
          <w:rStyle w:val="layout"/>
          <w:sz w:val="24"/>
          <w:szCs w:val="24"/>
        </w:rPr>
        <w:t xml:space="preserve"> с родителями (законными представителями) в периоды реабилитационных мероприятий. </w:t>
      </w:r>
    </w:p>
    <w:p w14:paraId="698E5BD1" w14:textId="6A32A45A" w:rsidR="00FB5633" w:rsidRPr="004D4679" w:rsidRDefault="000E017F" w:rsidP="00FB5633">
      <w:pPr>
        <w:pStyle w:val="2"/>
        <w:numPr>
          <w:ilvl w:val="0"/>
          <w:numId w:val="25"/>
        </w:numPr>
        <w:spacing w:line="276" w:lineRule="auto"/>
        <w:rPr>
          <w:rStyle w:val="layout"/>
          <w:sz w:val="24"/>
          <w:szCs w:val="24"/>
        </w:rPr>
      </w:pPr>
      <w:r w:rsidRPr="004D4679">
        <w:rPr>
          <w:rStyle w:val="layout"/>
          <w:sz w:val="24"/>
          <w:szCs w:val="24"/>
        </w:rPr>
        <w:t xml:space="preserve">освещение вопросов работы специалистов в рамках Концепции развития в РФ системы </w:t>
      </w:r>
      <w:r w:rsidR="00FB5633" w:rsidRPr="004D4679">
        <w:rPr>
          <w:rStyle w:val="layout"/>
          <w:sz w:val="24"/>
          <w:szCs w:val="24"/>
        </w:rPr>
        <w:t>комплексной реабилитации</w:t>
      </w:r>
      <w:r w:rsidRPr="004D4679">
        <w:rPr>
          <w:rStyle w:val="layout"/>
          <w:sz w:val="24"/>
          <w:szCs w:val="24"/>
        </w:rPr>
        <w:t xml:space="preserve"> и абилитации лиц с инвалидностью, в том числе детей с инвалидностью, на период до 2025 года. </w:t>
      </w:r>
    </w:p>
    <w:p w14:paraId="67018C2D" w14:textId="7B5D3EFC" w:rsidR="00A74F39" w:rsidRPr="004D4679" w:rsidRDefault="000E017F" w:rsidP="00FB5633">
      <w:pPr>
        <w:pStyle w:val="2"/>
        <w:numPr>
          <w:ilvl w:val="0"/>
          <w:numId w:val="25"/>
        </w:numPr>
        <w:spacing w:line="276" w:lineRule="auto"/>
        <w:rPr>
          <w:rStyle w:val="layout"/>
          <w:sz w:val="24"/>
          <w:szCs w:val="24"/>
        </w:rPr>
      </w:pPr>
      <w:r w:rsidRPr="004D4679">
        <w:rPr>
          <w:rStyle w:val="layout"/>
          <w:sz w:val="24"/>
          <w:szCs w:val="24"/>
        </w:rPr>
        <w:t>вопросы сотрудничества ребенка и взр</w:t>
      </w:r>
      <w:r w:rsidR="00FB5633" w:rsidRPr="004D4679">
        <w:rPr>
          <w:rStyle w:val="layout"/>
          <w:sz w:val="24"/>
          <w:szCs w:val="24"/>
        </w:rPr>
        <w:t xml:space="preserve">ослого в процессе реабилитации и </w:t>
      </w:r>
      <w:r w:rsidRPr="004D4679">
        <w:rPr>
          <w:rStyle w:val="layout"/>
          <w:sz w:val="24"/>
          <w:szCs w:val="24"/>
        </w:rPr>
        <w:t>абилитации.</w:t>
      </w:r>
    </w:p>
    <w:p w14:paraId="7851D60C" w14:textId="32A9606F" w:rsidR="00474F73" w:rsidRPr="00474F73" w:rsidRDefault="00474F73" w:rsidP="00474F73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F73">
        <w:rPr>
          <w:rFonts w:ascii="Times New Roman" w:hAnsi="Times New Roman" w:cs="Times New Roman"/>
          <w:b/>
          <w:sz w:val="24"/>
          <w:szCs w:val="24"/>
          <w:lang w:eastAsia="ru-RU"/>
        </w:rPr>
        <w:t>Ведущий вебинара</w:t>
      </w:r>
      <w:r w:rsidRPr="00474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68D77E7" w14:textId="77777777" w:rsidR="00474F73" w:rsidRPr="00474F73" w:rsidRDefault="00474F73" w:rsidP="00474F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3DC856" w14:textId="4AD5DE23" w:rsidR="00474F73" w:rsidRPr="00474F73" w:rsidRDefault="004D4679" w:rsidP="00474F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79">
        <w:rPr>
          <w:rFonts w:ascii="Times New Roman" w:hAnsi="Times New Roman" w:cs="Times New Roman"/>
          <w:b/>
          <w:bCs/>
          <w:sz w:val="24"/>
          <w:szCs w:val="24"/>
        </w:rPr>
        <w:t>Начало вебинара – 11</w:t>
      </w:r>
      <w:r w:rsidR="00474F73" w:rsidRPr="00474F73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474F73" w:rsidRPr="00474F73">
        <w:rPr>
          <w:rFonts w:ascii="Times New Roman" w:hAnsi="Times New Roman" w:cs="Times New Roman"/>
          <w:sz w:val="24"/>
          <w:szCs w:val="24"/>
        </w:rPr>
        <w:t>(по Московскому времени).</w:t>
      </w:r>
    </w:p>
    <w:p w14:paraId="593B68FA" w14:textId="77777777" w:rsidR="00474F73" w:rsidRPr="00474F73" w:rsidRDefault="00474F73" w:rsidP="00474F73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4F7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семинара (вебинара) – </w:t>
      </w:r>
      <w:r w:rsidRPr="00474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академических часа</w:t>
      </w:r>
      <w:r w:rsidRPr="00474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372193" w14:textId="77777777" w:rsidR="00474F73" w:rsidRPr="00474F73" w:rsidRDefault="00474F73" w:rsidP="00474F73">
      <w:pPr>
        <w:tabs>
          <w:tab w:val="center" w:pos="4677"/>
        </w:tabs>
        <w:spacing w:after="0" w:line="276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474F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Стоимость обучения из расчета на одного слушателя –</w:t>
      </w:r>
      <w:r w:rsidRPr="00474F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1 500 рублей.</w:t>
      </w:r>
    </w:p>
    <w:p w14:paraId="790FEDAC" w14:textId="77777777" w:rsidR="00474F73" w:rsidRPr="00474F73" w:rsidRDefault="00474F73" w:rsidP="00474F73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73">
        <w:rPr>
          <w:rFonts w:ascii="Times New Roman" w:hAnsi="Times New Roman" w:cs="Times New Roman"/>
          <w:sz w:val="24"/>
          <w:szCs w:val="24"/>
        </w:rPr>
        <w:tab/>
        <w:t xml:space="preserve">По итогам вебинара слушатели получают электронный </w:t>
      </w:r>
      <w:r w:rsidRPr="00474F73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474F73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14:paraId="731DE78D" w14:textId="77777777" w:rsidR="00474F73" w:rsidRPr="00474F73" w:rsidRDefault="00474F73" w:rsidP="00474F73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490707" w14:textId="77777777" w:rsidR="00474F73" w:rsidRPr="00474F73" w:rsidRDefault="00474F73" w:rsidP="00474F7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4F73">
        <w:rPr>
          <w:rFonts w:ascii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14:paraId="559F8CA8" w14:textId="04BFD66A" w:rsidR="00474F73" w:rsidRPr="00474F73" w:rsidRDefault="00F878CA" w:rsidP="00474F73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begin"/>
      </w:r>
      <w:r w:rsidRPr="00F878C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</w:instrTex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>HYPERLINK</w:instrText>
      </w:r>
      <w:r w:rsidRPr="00F878C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 "</w:instrTex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>mailto</w:instrText>
      </w:r>
      <w:r w:rsidRPr="00F878C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>:</w:instrText>
      </w:r>
      <w:r w:rsidRPr="004D467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>metodist</w:instrText>
      </w:r>
      <w:r w:rsidRPr="004D467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>@</w:instrText>
      </w:r>
      <w:r w:rsidRPr="004D467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>umc</w:instrText>
      </w:r>
      <w:r w:rsidRPr="004D467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>38.</w:instrText>
      </w:r>
      <w:r w:rsidRPr="004D467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>ru</w:instrText>
      </w:r>
      <w:r w:rsidRPr="00F878C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separate"/>
      </w:r>
      <w:r w:rsidRPr="00B2758D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metodist</w:t>
      </w:r>
      <w:r w:rsidRPr="00B2758D">
        <w:rPr>
          <w:rStyle w:val="a3"/>
          <w:rFonts w:ascii="Times New Roman" w:hAnsi="Times New Roman" w:cs="Times New Roman"/>
          <w:b/>
          <w:bCs/>
          <w:sz w:val="24"/>
          <w:szCs w:val="24"/>
        </w:rPr>
        <w:t>@</w:t>
      </w:r>
      <w:r w:rsidRPr="00B2758D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umc</w:t>
      </w:r>
      <w:r w:rsidRPr="00B2758D">
        <w:rPr>
          <w:rStyle w:val="a3"/>
          <w:rFonts w:ascii="Times New Roman" w:hAnsi="Times New Roman" w:cs="Times New Roman"/>
          <w:b/>
          <w:bCs/>
          <w:sz w:val="24"/>
          <w:szCs w:val="24"/>
        </w:rPr>
        <w:t>38.</w:t>
      </w:r>
      <w:r w:rsidRPr="00B2758D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end"/>
      </w:r>
      <w:r w:rsidR="00474F73" w:rsidRPr="00474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3DF32" w14:textId="77777777" w:rsidR="00474F73" w:rsidRPr="00474F73" w:rsidRDefault="00474F73" w:rsidP="00474F7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70C52" w14:textId="7B5A57CF" w:rsidR="00474F73" w:rsidRPr="00F878CA" w:rsidRDefault="00474F73" w:rsidP="00F878CA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4F73"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  <w:bookmarkStart w:id="0" w:name="_GoBack"/>
      <w:bookmarkEnd w:id="0"/>
    </w:p>
    <w:p w14:paraId="28108806" w14:textId="77777777" w:rsidR="00474F73" w:rsidRPr="00474F73" w:rsidRDefault="00474F73" w:rsidP="00474F73">
      <w:pPr>
        <w:tabs>
          <w:tab w:val="left" w:pos="2820"/>
          <w:tab w:val="center" w:pos="467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F73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474F73">
        <w:rPr>
          <w:rFonts w:ascii="Times New Roman" w:hAnsi="Times New Roman" w:cs="Times New Roman"/>
          <w:bCs/>
          <w:sz w:val="24"/>
          <w:szCs w:val="24"/>
        </w:rPr>
        <w:t xml:space="preserve"> –     </w:t>
      </w:r>
      <w:r w:rsidRPr="00474F73">
        <w:rPr>
          <w:rFonts w:ascii="Times New Roman" w:hAnsi="Times New Roman" w:cs="Times New Roman"/>
          <w:sz w:val="24"/>
          <w:szCs w:val="24"/>
        </w:rPr>
        <w:t xml:space="preserve">Мартынова Анна Викторовна, </w:t>
      </w:r>
      <w:r w:rsidRPr="00474F73">
        <w:rPr>
          <w:rFonts w:ascii="Times New Roman" w:hAnsi="Times New Roman" w:cs="Times New Roman"/>
          <w:b/>
          <w:bCs/>
          <w:sz w:val="24"/>
          <w:szCs w:val="24"/>
        </w:rPr>
        <w:t>8 (901)667 94 35</w:t>
      </w:r>
      <w:r w:rsidRPr="00474F73">
        <w:rPr>
          <w:rFonts w:ascii="Times New Roman" w:hAnsi="Times New Roman" w:cs="Times New Roman"/>
          <w:sz w:val="24"/>
          <w:szCs w:val="24"/>
        </w:rPr>
        <w:t>.</w:t>
      </w:r>
    </w:p>
    <w:p w14:paraId="1D3F06AE" w14:textId="77777777" w:rsidR="00474F73" w:rsidRPr="00474F73" w:rsidRDefault="00474F73" w:rsidP="00474F7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EFF30B" w14:textId="77777777" w:rsidR="00474F73" w:rsidRPr="00474F73" w:rsidRDefault="00474F73" w:rsidP="00474F73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4F73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заявки:</w:t>
      </w:r>
    </w:p>
    <w:p w14:paraId="314B9875" w14:textId="77777777" w:rsidR="00474F73" w:rsidRPr="00474F73" w:rsidRDefault="00474F73" w:rsidP="00474F73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09"/>
        <w:gridCol w:w="1330"/>
        <w:gridCol w:w="1122"/>
        <w:gridCol w:w="1165"/>
        <w:gridCol w:w="694"/>
        <w:gridCol w:w="1453"/>
        <w:gridCol w:w="2172"/>
      </w:tblGrid>
      <w:tr w:rsidR="00474F73" w:rsidRPr="00474F73" w14:paraId="47752436" w14:textId="77777777" w:rsidTr="002165F8">
        <w:trPr>
          <w:trHeight w:val="528"/>
        </w:trPr>
        <w:tc>
          <w:tcPr>
            <w:tcW w:w="224" w:type="pct"/>
          </w:tcPr>
          <w:p w14:paraId="3C248178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14:paraId="5F879E93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14:paraId="70DB6044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Регион!!!</w:t>
            </w:r>
          </w:p>
          <w:p w14:paraId="2B08FC01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12B86A0A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74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" w:type="pct"/>
            <w:shd w:val="clear" w:color="auto" w:fill="auto"/>
          </w:tcPr>
          <w:p w14:paraId="47C8B389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14:paraId="799C678E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14:paraId="003DBC29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14:paraId="5B6810E3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425CC3CF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7BD0C146" w14:textId="77777777" w:rsidR="00474F73" w:rsidRPr="00474F73" w:rsidRDefault="00474F73" w:rsidP="00474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14:paraId="12939BE9" w14:textId="77777777" w:rsidR="00474F73" w:rsidRPr="00474F73" w:rsidRDefault="00474F73" w:rsidP="00474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43D0E853" w14:textId="77777777" w:rsidR="00474F73" w:rsidRPr="00474F73" w:rsidRDefault="00474F73" w:rsidP="00474F73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406D9836" w14:textId="77777777" w:rsidR="00474F73" w:rsidRPr="00474F73" w:rsidRDefault="00474F73" w:rsidP="00474F73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F7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474F73" w:rsidRPr="00474F73" w14:paraId="4D1FF834" w14:textId="77777777" w:rsidTr="002165F8">
        <w:trPr>
          <w:trHeight w:val="269"/>
        </w:trPr>
        <w:tc>
          <w:tcPr>
            <w:tcW w:w="224" w:type="pct"/>
          </w:tcPr>
          <w:p w14:paraId="73FB083A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14:paraId="00778665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14:paraId="046B84C5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14:paraId="2BD13643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14:paraId="141B6C43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14:paraId="7B14F834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14:paraId="6E82CB60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14:paraId="2AC11A70" w14:textId="77777777" w:rsidR="00474F73" w:rsidRPr="00474F73" w:rsidRDefault="00474F73" w:rsidP="00474F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E81C199" w14:textId="77777777" w:rsidR="00474F73" w:rsidRPr="00474F73" w:rsidRDefault="00474F73" w:rsidP="00474F73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32ECFB33" w14:textId="77777777" w:rsidR="00474F73" w:rsidRPr="00474F73" w:rsidRDefault="00474F73" w:rsidP="00474F73">
      <w:p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474F73">
        <w:rPr>
          <w:rFonts w:ascii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474F73">
        <w:rPr>
          <w:rFonts w:ascii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14:paraId="486DAD97" w14:textId="77777777" w:rsidR="00474F73" w:rsidRPr="00474F73" w:rsidRDefault="00474F73" w:rsidP="00474F73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4F73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p w14:paraId="43463AFD" w14:textId="77777777" w:rsidR="00474F73" w:rsidRPr="00FB5633" w:rsidRDefault="00474F73" w:rsidP="00474F73">
      <w:pPr>
        <w:pStyle w:val="2"/>
        <w:spacing w:line="276" w:lineRule="auto"/>
        <w:ind w:left="1069" w:firstLine="0"/>
      </w:pPr>
    </w:p>
    <w:sectPr w:rsidR="00474F73" w:rsidRPr="00FB5633" w:rsidSect="00F97287">
      <w:pgSz w:w="11906" w:h="16838"/>
      <w:pgMar w:top="709" w:right="991" w:bottom="142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411610"/>
    <w:multiLevelType w:val="hybridMultilevel"/>
    <w:tmpl w:val="A9FA9142"/>
    <w:lvl w:ilvl="0" w:tplc="8C08A3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22"/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23"/>
  </w:num>
  <w:num w:numId="12">
    <w:abstractNumId w:val="4"/>
  </w:num>
  <w:num w:numId="13">
    <w:abstractNumId w:val="5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6"/>
  </w:num>
  <w:num w:numId="19">
    <w:abstractNumId w:val="19"/>
  </w:num>
  <w:num w:numId="20">
    <w:abstractNumId w:val="3"/>
  </w:num>
  <w:num w:numId="21">
    <w:abstractNumId w:val="12"/>
  </w:num>
  <w:num w:numId="22">
    <w:abstractNumId w:val="0"/>
  </w:num>
  <w:num w:numId="23">
    <w:abstractNumId w:val="21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02121B"/>
    <w:rsid w:val="00031D3B"/>
    <w:rsid w:val="00052FED"/>
    <w:rsid w:val="000954C7"/>
    <w:rsid w:val="000A4C9C"/>
    <w:rsid w:val="000A5B01"/>
    <w:rsid w:val="000A5FB7"/>
    <w:rsid w:val="000C3946"/>
    <w:rsid w:val="000E017F"/>
    <w:rsid w:val="000E33CE"/>
    <w:rsid w:val="000F0785"/>
    <w:rsid w:val="00102933"/>
    <w:rsid w:val="001103F5"/>
    <w:rsid w:val="00111000"/>
    <w:rsid w:val="001225C5"/>
    <w:rsid w:val="00126EB3"/>
    <w:rsid w:val="00145A44"/>
    <w:rsid w:val="00160BB7"/>
    <w:rsid w:val="00166C1B"/>
    <w:rsid w:val="001704DD"/>
    <w:rsid w:val="001912DE"/>
    <w:rsid w:val="0019571C"/>
    <w:rsid w:val="001A67A3"/>
    <w:rsid w:val="001B447E"/>
    <w:rsid w:val="001C4296"/>
    <w:rsid w:val="001C4C90"/>
    <w:rsid w:val="001D0A61"/>
    <w:rsid w:val="001F5847"/>
    <w:rsid w:val="0020168E"/>
    <w:rsid w:val="002134FD"/>
    <w:rsid w:val="00214CD3"/>
    <w:rsid w:val="0022439C"/>
    <w:rsid w:val="00250A29"/>
    <w:rsid w:val="00251D19"/>
    <w:rsid w:val="00254891"/>
    <w:rsid w:val="00265461"/>
    <w:rsid w:val="002812A0"/>
    <w:rsid w:val="00287572"/>
    <w:rsid w:val="002B2E64"/>
    <w:rsid w:val="002C0146"/>
    <w:rsid w:val="002C446C"/>
    <w:rsid w:val="002D244A"/>
    <w:rsid w:val="002F4B14"/>
    <w:rsid w:val="002F5740"/>
    <w:rsid w:val="00302FDE"/>
    <w:rsid w:val="0031323C"/>
    <w:rsid w:val="0031328A"/>
    <w:rsid w:val="003134D5"/>
    <w:rsid w:val="00316DED"/>
    <w:rsid w:val="00331E2E"/>
    <w:rsid w:val="003918A5"/>
    <w:rsid w:val="003B5916"/>
    <w:rsid w:val="003D5502"/>
    <w:rsid w:val="003F1F99"/>
    <w:rsid w:val="00402CA8"/>
    <w:rsid w:val="00402E7A"/>
    <w:rsid w:val="004200AB"/>
    <w:rsid w:val="00432F03"/>
    <w:rsid w:val="00465AB8"/>
    <w:rsid w:val="00474E83"/>
    <w:rsid w:val="00474F73"/>
    <w:rsid w:val="00497064"/>
    <w:rsid w:val="004C698B"/>
    <w:rsid w:val="004D007B"/>
    <w:rsid w:val="004D3E46"/>
    <w:rsid w:val="004D4679"/>
    <w:rsid w:val="00532F33"/>
    <w:rsid w:val="00547627"/>
    <w:rsid w:val="00575BB6"/>
    <w:rsid w:val="005B2BD7"/>
    <w:rsid w:val="005B56E6"/>
    <w:rsid w:val="005B63DB"/>
    <w:rsid w:val="005B6794"/>
    <w:rsid w:val="005C5646"/>
    <w:rsid w:val="005D0C3F"/>
    <w:rsid w:val="005F1098"/>
    <w:rsid w:val="005F5E81"/>
    <w:rsid w:val="006028D0"/>
    <w:rsid w:val="006066D1"/>
    <w:rsid w:val="00656B44"/>
    <w:rsid w:val="00681E0E"/>
    <w:rsid w:val="0068346A"/>
    <w:rsid w:val="006879EB"/>
    <w:rsid w:val="006A153F"/>
    <w:rsid w:val="006A1C2D"/>
    <w:rsid w:val="006B0CE3"/>
    <w:rsid w:val="006E1F62"/>
    <w:rsid w:val="006F07B7"/>
    <w:rsid w:val="00700889"/>
    <w:rsid w:val="00702821"/>
    <w:rsid w:val="00705353"/>
    <w:rsid w:val="00710C1D"/>
    <w:rsid w:val="00711FC5"/>
    <w:rsid w:val="00731DC0"/>
    <w:rsid w:val="00732713"/>
    <w:rsid w:val="00745F12"/>
    <w:rsid w:val="00770D61"/>
    <w:rsid w:val="0078264A"/>
    <w:rsid w:val="007846D8"/>
    <w:rsid w:val="007A39EB"/>
    <w:rsid w:val="007B34EA"/>
    <w:rsid w:val="007B3712"/>
    <w:rsid w:val="007C6BCB"/>
    <w:rsid w:val="007E0B70"/>
    <w:rsid w:val="007E79F5"/>
    <w:rsid w:val="008074DF"/>
    <w:rsid w:val="00822BD4"/>
    <w:rsid w:val="00823BC2"/>
    <w:rsid w:val="00841D6E"/>
    <w:rsid w:val="00845D0D"/>
    <w:rsid w:val="00847ACD"/>
    <w:rsid w:val="00851083"/>
    <w:rsid w:val="008710AC"/>
    <w:rsid w:val="00877F86"/>
    <w:rsid w:val="00883F4A"/>
    <w:rsid w:val="00896A1E"/>
    <w:rsid w:val="00897143"/>
    <w:rsid w:val="008B1B4B"/>
    <w:rsid w:val="008D495B"/>
    <w:rsid w:val="008E5A90"/>
    <w:rsid w:val="008F60B3"/>
    <w:rsid w:val="0091047F"/>
    <w:rsid w:val="00922EDC"/>
    <w:rsid w:val="009234D4"/>
    <w:rsid w:val="00932489"/>
    <w:rsid w:val="009357C5"/>
    <w:rsid w:val="009538B8"/>
    <w:rsid w:val="0097155E"/>
    <w:rsid w:val="009766D5"/>
    <w:rsid w:val="00996443"/>
    <w:rsid w:val="009C34EB"/>
    <w:rsid w:val="009D0DD2"/>
    <w:rsid w:val="00A20ADB"/>
    <w:rsid w:val="00A455A9"/>
    <w:rsid w:val="00A6679B"/>
    <w:rsid w:val="00A74F39"/>
    <w:rsid w:val="00A86138"/>
    <w:rsid w:val="00AC6448"/>
    <w:rsid w:val="00B72BE7"/>
    <w:rsid w:val="00B741A5"/>
    <w:rsid w:val="00BD724E"/>
    <w:rsid w:val="00C033EC"/>
    <w:rsid w:val="00C10E12"/>
    <w:rsid w:val="00C239E6"/>
    <w:rsid w:val="00C2636A"/>
    <w:rsid w:val="00C5764A"/>
    <w:rsid w:val="00C70A6D"/>
    <w:rsid w:val="00C76725"/>
    <w:rsid w:val="00C872BA"/>
    <w:rsid w:val="00CB5D12"/>
    <w:rsid w:val="00CE4F2C"/>
    <w:rsid w:val="00CE6A9E"/>
    <w:rsid w:val="00D060F2"/>
    <w:rsid w:val="00D06B8F"/>
    <w:rsid w:val="00D109E3"/>
    <w:rsid w:val="00D129B1"/>
    <w:rsid w:val="00D140AA"/>
    <w:rsid w:val="00D2419C"/>
    <w:rsid w:val="00D51056"/>
    <w:rsid w:val="00D6574B"/>
    <w:rsid w:val="00D7614B"/>
    <w:rsid w:val="00D77C3C"/>
    <w:rsid w:val="00D8492A"/>
    <w:rsid w:val="00DA0BB4"/>
    <w:rsid w:val="00DB4639"/>
    <w:rsid w:val="00E230F9"/>
    <w:rsid w:val="00E33D53"/>
    <w:rsid w:val="00E402A3"/>
    <w:rsid w:val="00E5317B"/>
    <w:rsid w:val="00E85818"/>
    <w:rsid w:val="00EA41F2"/>
    <w:rsid w:val="00EB4172"/>
    <w:rsid w:val="00EC0B27"/>
    <w:rsid w:val="00EF7F0A"/>
    <w:rsid w:val="00F0424D"/>
    <w:rsid w:val="00F07682"/>
    <w:rsid w:val="00F37771"/>
    <w:rsid w:val="00F62B9A"/>
    <w:rsid w:val="00F7538E"/>
    <w:rsid w:val="00F82EA4"/>
    <w:rsid w:val="00F878CA"/>
    <w:rsid w:val="00F90176"/>
    <w:rsid w:val="00F91C0A"/>
    <w:rsid w:val="00F97287"/>
    <w:rsid w:val="00FA2C8E"/>
    <w:rsid w:val="00FB5633"/>
    <w:rsid w:val="00FC388F"/>
    <w:rsid w:val="00FD117A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  <w:style w:type="table" w:styleId="ab">
    <w:name w:val="Table Grid"/>
    <w:basedOn w:val="a1"/>
    <w:uiPriority w:val="59"/>
    <w:rsid w:val="00D849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E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314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075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169</cp:revision>
  <cp:lastPrinted>2021-05-31T15:34:00Z</cp:lastPrinted>
  <dcterms:created xsi:type="dcterms:W3CDTF">2021-01-31T23:17:00Z</dcterms:created>
  <dcterms:modified xsi:type="dcterms:W3CDTF">2022-04-19T04:51:00Z</dcterms:modified>
</cp:coreProperties>
</file>