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012"/>
        <w:gridCol w:w="8232"/>
      </w:tblGrid>
      <w:tr w:rsidR="006E78E9" w:rsidRPr="009536A3">
        <w:trPr>
          <w:trHeight w:val="2552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E78E9" w:rsidRPr="009536A3" w:rsidRDefault="00A20986">
            <w:pPr>
              <w:pStyle w:val="a7"/>
              <w:spacing w:after="150"/>
              <w:rPr>
                <w:rFonts w:ascii="Times New Roman" w:hAnsi="Times New Roman" w:cs="Times New Roman"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6.75pt">
                  <v:imagedata r:id="rId5" o:title=""/>
                </v:shape>
              </w:pic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E52072">
              <w:rPr>
                <w:rFonts w:ascii="Times New Roman" w:hAnsi="Times New Roman" w:cs="Times New Roman"/>
                <w:lang w:eastAsia="ru-RU"/>
              </w:rPr>
              <w:t>-</w:t>
            </w:r>
            <w:r w:rsidRPr="00E52072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E52072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 xml:space="preserve">, сайт: </w:t>
            </w:r>
            <w:hyperlink r:id="rId6" w:history="1">
              <w:r w:rsidRPr="00E52072">
                <w:rPr>
                  <w:rStyle w:val="a3"/>
                  <w:color w:val="auto"/>
                  <w:lang w:val="en-US" w:eastAsia="ru-RU"/>
                </w:rPr>
                <w:t>www</w:t>
              </w:r>
              <w:r w:rsidRPr="00E52072">
                <w:rPr>
                  <w:rStyle w:val="a3"/>
                  <w:color w:val="auto"/>
                  <w:lang w:eastAsia="ru-RU"/>
                </w:rPr>
                <w:t>.</w:t>
              </w:r>
              <w:proofErr w:type="spellStart"/>
              <w:r w:rsidRPr="00E52072">
                <w:rPr>
                  <w:rStyle w:val="a3"/>
                  <w:color w:val="auto"/>
                  <w:lang w:val="en-US" w:eastAsia="ru-RU"/>
                </w:rPr>
                <w:t>umc</w:t>
              </w:r>
              <w:proofErr w:type="spellEnd"/>
              <w:r w:rsidRPr="00E52072">
                <w:rPr>
                  <w:rStyle w:val="a3"/>
                  <w:color w:val="auto"/>
                  <w:lang w:eastAsia="ru-RU"/>
                </w:rPr>
                <w:t>38.</w:t>
              </w:r>
              <w:proofErr w:type="spellStart"/>
              <w:r w:rsidRPr="00E52072">
                <w:rPr>
                  <w:rStyle w:val="a3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E52072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:rsidR="00E15A45" w:rsidRPr="00E32F19" w:rsidRDefault="00E15A45" w:rsidP="00E15A45">
            <w:pPr>
              <w:spacing w:after="150" w:line="240" w:lineRule="auto"/>
              <w:jc w:val="right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78E9" w:rsidRPr="00DD392E" w:rsidRDefault="00296534" w:rsidP="00E15A45">
            <w:pPr>
              <w:spacing w:after="150" w:line="240" w:lineRule="auto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D39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НОВОГОДНЕЕ ПРЕДЛОЖЕНИЕ ОТ УЧЕБНО-МЕТОДИЧЕСКОГО ЦЕНТРА</w:t>
            </w:r>
          </w:p>
        </w:tc>
      </w:tr>
    </w:tbl>
    <w:p w:rsidR="002015DD" w:rsidRDefault="002015DD" w:rsidP="00395BCF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0986" w:rsidRPr="00575568" w:rsidRDefault="00A20986" w:rsidP="00A20986">
      <w:pPr>
        <w:tabs>
          <w:tab w:val="left" w:pos="4065"/>
        </w:tabs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7556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Уважаемые коллеги!</w:t>
      </w:r>
    </w:p>
    <w:p w:rsidR="00A20986" w:rsidRPr="00575568" w:rsidRDefault="00A20986" w:rsidP="00A20986">
      <w:pPr>
        <w:tabs>
          <w:tab w:val="left" w:pos="4065"/>
        </w:tabs>
        <w:ind w:left="142" w:firstLine="425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57556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Учебно-методический центр проводит акцию -#Вебинары2021</w:t>
      </w:r>
    </w:p>
    <w:p w:rsidR="00A20986" w:rsidRPr="00AE526E" w:rsidRDefault="00A20986" w:rsidP="00A20986">
      <w:pPr>
        <w:tabs>
          <w:tab w:val="left" w:pos="4065"/>
        </w:tabs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В течение 2021 года Учебно-методическим центром проведено большое количество </w:t>
      </w:r>
      <w:proofErr w:type="spellStart"/>
      <w:r w:rsidRPr="00AE526E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 по самым актуальным и востребованным темам для специалистов учреждений социальной сферы, которые дали высокую оценку их содержанию и значимости. </w:t>
      </w:r>
    </w:p>
    <w:p w:rsidR="002015DD" w:rsidRPr="002015DD" w:rsidRDefault="00A20986" w:rsidP="00A20986">
      <w:pPr>
        <w:tabs>
          <w:tab w:val="left" w:pos="4065"/>
        </w:tabs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Успейте оформить заявку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  <w:r w:rsidRPr="00AE526E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2022 года</w:t>
      </w:r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получите</w:t>
      </w:r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 доступ к повторной трансляции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серии </w:t>
      </w:r>
      <w:proofErr w:type="spellStart"/>
      <w:r w:rsidRPr="00AE526E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AE526E">
        <w:rPr>
          <w:rFonts w:ascii="Times New Roman" w:eastAsia="Calibri" w:hAnsi="Times New Roman" w:cs="Times New Roman"/>
          <w:sz w:val="24"/>
          <w:szCs w:val="24"/>
        </w:rPr>
        <w:t xml:space="preserve"> по актуальным направлениям</w:t>
      </w:r>
      <w:r w:rsidR="002015DD" w:rsidRPr="0020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5DD" w:rsidRPr="002015DD">
        <w:rPr>
          <w:rFonts w:ascii="Times New Roman" w:eastAsia="Calibri" w:hAnsi="Times New Roman" w:cs="Times New Roman"/>
          <w:b/>
          <w:sz w:val="24"/>
          <w:szCs w:val="24"/>
        </w:rPr>
        <w:t>в системе долговременного ухода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5DD" w:rsidRPr="002015DD" w:rsidRDefault="002015DD" w:rsidP="002015DD">
      <w:pPr>
        <w:numPr>
          <w:ilvl w:val="0"/>
          <w:numId w:val="22"/>
        </w:numPr>
        <w:tabs>
          <w:tab w:val="left" w:pos="66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DD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proofErr w:type="spellStart"/>
      <w:r w:rsidRPr="002015DD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20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5DD">
        <w:rPr>
          <w:rFonts w:ascii="Times New Roman" w:eastAsia="Calibri" w:hAnsi="Times New Roman" w:cs="Times New Roman"/>
          <w:b/>
          <w:sz w:val="24"/>
          <w:szCs w:val="24"/>
        </w:rPr>
        <w:t>«Сопровождение людей с инвалидностью»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3946"/>
        <w:gridCol w:w="3260"/>
      </w:tblGrid>
      <w:tr w:rsidR="002015DD" w:rsidRPr="00643E70" w:rsidTr="00643E70">
        <w:trPr>
          <w:jc w:val="center"/>
        </w:trPr>
        <w:tc>
          <w:tcPr>
            <w:tcW w:w="2457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Последовательность трансляции вебинаров</w:t>
            </w:r>
          </w:p>
        </w:tc>
        <w:tc>
          <w:tcPr>
            <w:tcW w:w="3946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2015DD" w:rsidRPr="002015DD" w:rsidRDefault="002015DD" w:rsidP="0020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Ведущий </w:t>
            </w:r>
          </w:p>
        </w:tc>
      </w:tr>
      <w:tr w:rsidR="002015DD" w:rsidRPr="00643E70" w:rsidTr="00643E70">
        <w:trPr>
          <w:jc w:val="center"/>
        </w:trPr>
        <w:tc>
          <w:tcPr>
            <w:tcW w:w="2457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</w:t>
            </w:r>
            <w:r w:rsidR="00AB59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46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ментальная инвалидность. Узнаем больше о ментальной инвалидности. Как общаться с такими людьми и опасны ли они?</w:t>
            </w:r>
          </w:p>
        </w:tc>
        <w:tc>
          <w:tcPr>
            <w:tcW w:w="3260" w:type="dxa"/>
          </w:tcPr>
          <w:p w:rsidR="002015DD" w:rsidRPr="002015DD" w:rsidRDefault="002015DD" w:rsidP="00643E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Ясникова</w:t>
            </w:r>
            <w:proofErr w:type="spellEnd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Евгеньевна</w:t>
            </w: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доцент, врач-психиатр</w:t>
            </w:r>
          </w:p>
          <w:p w:rsidR="002015DD" w:rsidRPr="002015DD" w:rsidRDefault="002015DD" w:rsidP="00643E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Примоченко</w:t>
            </w:r>
            <w:proofErr w:type="spellEnd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Нина Леонидовна,</w:t>
            </w: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психолог, </w:t>
            </w: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-консультант, практик в работе с детьми, подростками и взрослыми, преподаватель Учебно-методического центра</w:t>
            </w:r>
          </w:p>
        </w:tc>
      </w:tr>
      <w:tr w:rsidR="002015DD" w:rsidRPr="00643E70" w:rsidTr="00643E70">
        <w:trPr>
          <w:jc w:val="center"/>
        </w:trPr>
        <w:tc>
          <w:tcPr>
            <w:tcW w:w="2457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46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лечебного и диетического питания людей с инвалидностью в стационарных учреждениях и на дому (меню, современные технологии, эстетическое и вкусовое искусство)</w:t>
            </w:r>
          </w:p>
        </w:tc>
        <w:tc>
          <w:tcPr>
            <w:tcW w:w="3260" w:type="dxa"/>
          </w:tcPr>
          <w:p w:rsidR="002015DD" w:rsidRPr="002015DD" w:rsidRDefault="002015DD" w:rsidP="00201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Галазий</w:t>
            </w:r>
            <w:proofErr w:type="spellEnd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Ольга Владимировна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кандидат медицинских наук, тренер по уходу, преподаватель Учебно-методического центра</w:t>
            </w:r>
          </w:p>
        </w:tc>
      </w:tr>
      <w:tr w:rsidR="002015DD" w:rsidRPr="00643E70" w:rsidTr="00643E70">
        <w:trPr>
          <w:jc w:val="center"/>
        </w:trPr>
        <w:tc>
          <w:tcPr>
            <w:tcW w:w="2457" w:type="dxa"/>
            <w:shd w:val="clear" w:color="auto" w:fill="auto"/>
          </w:tcPr>
          <w:p w:rsidR="002015DD" w:rsidRPr="002015DD" w:rsidRDefault="002015DD" w:rsidP="00643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46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лекторий в области защиты прав инвалидов и лиц с ОВЗ</w:t>
            </w:r>
          </w:p>
        </w:tc>
        <w:tc>
          <w:tcPr>
            <w:tcW w:w="3260" w:type="dxa"/>
          </w:tcPr>
          <w:p w:rsidR="002015DD" w:rsidRPr="002015DD" w:rsidRDefault="002015DD" w:rsidP="00201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Клецкина</w:t>
            </w:r>
            <w:proofErr w:type="spellEnd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</w:tc>
      </w:tr>
      <w:tr w:rsidR="002015DD" w:rsidRPr="00643E70" w:rsidTr="00643E70">
        <w:trPr>
          <w:jc w:val="center"/>
        </w:trPr>
        <w:tc>
          <w:tcPr>
            <w:tcW w:w="2457" w:type="dxa"/>
            <w:shd w:val="clear" w:color="auto" w:fill="auto"/>
          </w:tcPr>
          <w:p w:rsidR="002015DD" w:rsidRPr="002015DD" w:rsidRDefault="002015DD" w:rsidP="00643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46" w:type="dxa"/>
            <w:shd w:val="clear" w:color="auto" w:fill="auto"/>
          </w:tcPr>
          <w:p w:rsidR="002015DD" w:rsidRDefault="002015DD" w:rsidP="0020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Технологии оказания социальных услуг и виды ухода инвалидам разных категорий</w:t>
            </w:r>
          </w:p>
          <w:p w:rsidR="00B33667" w:rsidRPr="002015DD" w:rsidRDefault="00B33667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15DD" w:rsidRPr="002015DD" w:rsidRDefault="002015DD" w:rsidP="00201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Шаяхметов Альмир Маратович, 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тренер по уходу</w:t>
            </w:r>
          </w:p>
        </w:tc>
      </w:tr>
      <w:tr w:rsidR="002015DD" w:rsidRPr="00643E70" w:rsidTr="00643E70">
        <w:trPr>
          <w:jc w:val="center"/>
        </w:trPr>
        <w:tc>
          <w:tcPr>
            <w:tcW w:w="2457" w:type="dxa"/>
            <w:shd w:val="clear" w:color="auto" w:fill="auto"/>
          </w:tcPr>
          <w:p w:rsidR="002015DD" w:rsidRPr="002015DD" w:rsidRDefault="002015DD" w:rsidP="00643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946" w:type="dxa"/>
            <w:shd w:val="clear" w:color="auto" w:fill="auto"/>
          </w:tcPr>
          <w:p w:rsidR="002015DD" w:rsidRPr="002015DD" w:rsidRDefault="002015DD" w:rsidP="0020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Болезнь Альцгеймера и другие виды деменции. Проблемы коммуникации с больными и их семьями</w:t>
            </w:r>
          </w:p>
        </w:tc>
        <w:tc>
          <w:tcPr>
            <w:tcW w:w="3260" w:type="dxa"/>
          </w:tcPr>
          <w:p w:rsidR="002015DD" w:rsidRPr="002015DD" w:rsidRDefault="002015DD" w:rsidP="002015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Шаяхметов Альмир Маратович, 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тренер по уходу</w:t>
            </w:r>
          </w:p>
        </w:tc>
      </w:tr>
    </w:tbl>
    <w:p w:rsidR="002015DD" w:rsidRPr="002015DD" w:rsidRDefault="002015DD" w:rsidP="002015DD">
      <w:pPr>
        <w:tabs>
          <w:tab w:val="left" w:pos="4065"/>
        </w:tabs>
        <w:jc w:val="both"/>
        <w:rPr>
          <w:rFonts w:eastAsia="Calibri" w:cs="Times New Roman"/>
        </w:rPr>
      </w:pPr>
    </w:p>
    <w:p w:rsidR="002015DD" w:rsidRPr="00643E70" w:rsidRDefault="002015DD" w:rsidP="00D37179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DD">
        <w:rPr>
          <w:rFonts w:ascii="Times New Roman" w:eastAsia="Calibri" w:hAnsi="Times New Roman" w:cs="Times New Roman"/>
          <w:sz w:val="24"/>
          <w:szCs w:val="24"/>
        </w:rPr>
        <w:t>Серия вебинаров «</w:t>
      </w:r>
      <w:r w:rsidRPr="002015DD">
        <w:rPr>
          <w:rFonts w:ascii="Times New Roman" w:eastAsia="Calibri" w:hAnsi="Times New Roman" w:cs="Times New Roman"/>
          <w:b/>
          <w:sz w:val="24"/>
          <w:szCs w:val="24"/>
        </w:rPr>
        <w:t>Практикум для специалистов по уходу»</w:t>
      </w:r>
    </w:p>
    <w:p w:rsidR="00643E70" w:rsidRPr="002015DD" w:rsidRDefault="00643E70" w:rsidP="00643E70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eastAsia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3969"/>
        <w:gridCol w:w="3275"/>
      </w:tblGrid>
      <w:tr w:rsidR="00643E70" w:rsidRPr="002015DD" w:rsidTr="00643E70">
        <w:trPr>
          <w:jc w:val="center"/>
        </w:trPr>
        <w:tc>
          <w:tcPr>
            <w:tcW w:w="2426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Последовательность трансляции вебинаров</w:t>
            </w:r>
          </w:p>
        </w:tc>
        <w:tc>
          <w:tcPr>
            <w:tcW w:w="3969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75" w:type="dxa"/>
          </w:tcPr>
          <w:p w:rsidR="00643E70" w:rsidRPr="002015DD" w:rsidRDefault="00643E70" w:rsidP="0020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Ведущий вебинара </w:t>
            </w:r>
          </w:p>
        </w:tc>
      </w:tr>
      <w:tr w:rsidR="00643E70" w:rsidRPr="002015DD" w:rsidTr="00643E70">
        <w:trPr>
          <w:jc w:val="center"/>
        </w:trPr>
        <w:tc>
          <w:tcPr>
            <w:tcW w:w="2426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Основы геронтологии и гериатрии</w:t>
            </w:r>
          </w:p>
        </w:tc>
        <w:tc>
          <w:tcPr>
            <w:tcW w:w="3275" w:type="dxa"/>
          </w:tcPr>
          <w:p w:rsidR="00643E70" w:rsidRPr="002015DD" w:rsidRDefault="00643E70" w:rsidP="00201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Теплякова Людмила Ивановна, </w:t>
            </w: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Учебно-методического центра</w:t>
            </w: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3E70" w:rsidRPr="002015DD" w:rsidTr="00643E70">
        <w:trPr>
          <w:jc w:val="center"/>
        </w:trPr>
        <w:tc>
          <w:tcPr>
            <w:tcW w:w="2426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общения с пожилыми людьми и инвалидами. Основы этики в социальной работе</w:t>
            </w:r>
          </w:p>
        </w:tc>
        <w:tc>
          <w:tcPr>
            <w:tcW w:w="3275" w:type="dxa"/>
          </w:tcPr>
          <w:p w:rsidR="00643E70" w:rsidRPr="002015DD" w:rsidRDefault="00643E70" w:rsidP="00201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Рудь</w:t>
            </w:r>
            <w:proofErr w:type="spellEnd"/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Денис Владимирович, </w:t>
            </w: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преподаватель Учебно-методического центра</w:t>
            </w:r>
            <w:r w:rsidRPr="00201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3E70" w:rsidRPr="002015DD" w:rsidTr="00643E70">
        <w:trPr>
          <w:jc w:val="center"/>
        </w:trPr>
        <w:tc>
          <w:tcPr>
            <w:tcW w:w="2426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3275" w:type="dxa"/>
          </w:tcPr>
          <w:p w:rsidR="00643E70" w:rsidRPr="002015DD" w:rsidRDefault="00643E70" w:rsidP="00356E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Галазий</w:t>
            </w:r>
            <w:proofErr w:type="spellEnd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Ольга Владимировна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кандидат медицинских наук, тренер по уходу, преподаватель Учебно-методического центра</w:t>
            </w:r>
          </w:p>
        </w:tc>
      </w:tr>
      <w:tr w:rsidR="00643E70" w:rsidRPr="002015DD" w:rsidTr="00643E70">
        <w:trPr>
          <w:jc w:val="center"/>
        </w:trPr>
        <w:tc>
          <w:tcPr>
            <w:tcW w:w="2426" w:type="dxa"/>
            <w:shd w:val="clear" w:color="auto" w:fill="auto"/>
          </w:tcPr>
          <w:p w:rsidR="00643E70" w:rsidRPr="002015DD" w:rsidRDefault="00643E70" w:rsidP="00B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  <w:shd w:val="clear" w:color="auto" w:fill="auto"/>
          </w:tcPr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Основы личной гигиены для граждан пожилого возраста и инвалидов</w:t>
            </w:r>
          </w:p>
        </w:tc>
        <w:tc>
          <w:tcPr>
            <w:tcW w:w="3275" w:type="dxa"/>
          </w:tcPr>
          <w:p w:rsidR="00643E70" w:rsidRPr="002015DD" w:rsidRDefault="00643E70" w:rsidP="00356E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Галазий</w:t>
            </w:r>
            <w:proofErr w:type="spellEnd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Ольга Владимировна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кандидат медицинских наук, тренер по уходу, преподаватель Учебно-методического центра</w:t>
            </w:r>
          </w:p>
        </w:tc>
      </w:tr>
      <w:tr w:rsidR="00643E70" w:rsidRPr="002015DD" w:rsidTr="00643E70">
        <w:trPr>
          <w:jc w:val="center"/>
        </w:trPr>
        <w:tc>
          <w:tcPr>
            <w:tcW w:w="2426" w:type="dxa"/>
            <w:shd w:val="clear" w:color="auto" w:fill="auto"/>
          </w:tcPr>
          <w:p w:rsidR="00643E70" w:rsidRPr="002015DD" w:rsidRDefault="00643E70" w:rsidP="00BC6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</w:tcPr>
          <w:p w:rsidR="00643E70" w:rsidRPr="002015DD" w:rsidRDefault="00643E70" w:rsidP="002015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Доступные технические средства реабилитации для людей с инвалидностью и ОВЗ.</w:t>
            </w:r>
          </w:p>
          <w:p w:rsidR="00643E70" w:rsidRPr="002015DD" w:rsidRDefault="00643E70" w:rsidP="0020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по уходу за инвалидами различных категорий</w:t>
            </w:r>
          </w:p>
        </w:tc>
        <w:tc>
          <w:tcPr>
            <w:tcW w:w="3275" w:type="dxa"/>
          </w:tcPr>
          <w:p w:rsidR="00643E70" w:rsidRPr="002015DD" w:rsidRDefault="00643E70" w:rsidP="00356E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Зыкова Наталья Юрьевна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психолог, ведущий специалист компании «Основа движения»</w:t>
            </w:r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643E70" w:rsidRPr="002015DD" w:rsidRDefault="00643E70" w:rsidP="00356E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Галазий</w:t>
            </w:r>
            <w:proofErr w:type="spellEnd"/>
            <w:r w:rsidRPr="002015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Ольга Владимировна</w:t>
            </w:r>
            <w:r w:rsidRPr="002015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кандидат медицинских наук, тренер по уходу, преподаватель Учебно-методического центра</w:t>
            </w:r>
          </w:p>
        </w:tc>
      </w:tr>
    </w:tbl>
    <w:p w:rsidR="002015DD" w:rsidRPr="002015DD" w:rsidRDefault="002015DD" w:rsidP="00201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15D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одного вебинара 2 академических часа.</w:t>
      </w:r>
    </w:p>
    <w:p w:rsidR="00356EDB" w:rsidRDefault="00356EDB" w:rsidP="005B4568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4568" w:rsidRPr="005B4568" w:rsidRDefault="005B4568" w:rsidP="005B4568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568">
        <w:rPr>
          <w:rFonts w:ascii="Times New Roman" w:hAnsi="Times New Roman" w:cs="Times New Roman"/>
          <w:b/>
          <w:sz w:val="24"/>
          <w:szCs w:val="24"/>
          <w:lang w:eastAsia="ru-RU"/>
        </w:rPr>
        <w:t>Формат участия и способы оплаты:</w:t>
      </w:r>
    </w:p>
    <w:p w:rsidR="005B4568" w:rsidRPr="005B4568" w:rsidRDefault="007151C7" w:rsidP="005B456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917299">
        <w:rPr>
          <w:rFonts w:ascii="Times New Roman" w:eastAsia="Calibri" w:hAnsi="Times New Roman" w:cs="Times New Roman"/>
          <w:sz w:val="24"/>
          <w:szCs w:val="24"/>
        </w:rPr>
        <w:t xml:space="preserve"> поступивших заявок и исполнения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568" w:rsidRPr="005B4568">
        <w:rPr>
          <w:rFonts w:ascii="Times New Roman" w:eastAsia="Calibri" w:hAnsi="Times New Roman" w:cs="Times New Roman"/>
          <w:sz w:val="24"/>
          <w:szCs w:val="24"/>
        </w:rPr>
        <w:t xml:space="preserve">условий договора участнику </w:t>
      </w:r>
      <w:r w:rsidR="005B4568" w:rsidRPr="005B4568">
        <w:rPr>
          <w:rFonts w:ascii="Times New Roman" w:eastAsia="Calibri" w:hAnsi="Times New Roman" w:cs="Times New Roman"/>
          <w:b/>
          <w:sz w:val="24"/>
          <w:szCs w:val="24"/>
        </w:rPr>
        <w:t>17 января 2022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направляются ссылки</w:t>
      </w:r>
      <w:r w:rsidR="005B4568" w:rsidRPr="005B4568">
        <w:rPr>
          <w:rFonts w:ascii="Times New Roman" w:eastAsia="Calibri" w:hAnsi="Times New Roman" w:cs="Times New Roman"/>
          <w:sz w:val="24"/>
          <w:szCs w:val="24"/>
        </w:rPr>
        <w:t xml:space="preserve"> для возможного просмотра записи вебинара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серии вебинаров</w:t>
      </w:r>
      <w:r w:rsidR="005B4568" w:rsidRPr="005B45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4568" w:rsidRPr="00B33667" w:rsidRDefault="007151C7" w:rsidP="005B4568">
      <w:pPr>
        <w:tabs>
          <w:tab w:val="left" w:pos="4065"/>
        </w:tabs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33667">
        <w:rPr>
          <w:rFonts w:ascii="Times New Roman" w:eastAsia="Calibri" w:hAnsi="Times New Roman" w:cs="Times New Roman"/>
          <w:b/>
          <w:sz w:val="24"/>
          <w:szCs w:val="24"/>
        </w:rPr>
        <w:t>Ссылки для просмотра буду</w:t>
      </w:r>
      <w:r w:rsidR="005B4568" w:rsidRPr="00B33667">
        <w:rPr>
          <w:rFonts w:ascii="Times New Roman" w:eastAsia="Calibri" w:hAnsi="Times New Roman" w:cs="Times New Roman"/>
          <w:b/>
          <w:sz w:val="24"/>
          <w:szCs w:val="24"/>
        </w:rPr>
        <w:t>т действовать с 17 января по 1 февраля 2022 года.</w:t>
      </w:r>
    </w:p>
    <w:bookmarkEnd w:id="0"/>
    <w:p w:rsidR="005B4568" w:rsidRPr="005B4568" w:rsidRDefault="00B33667" w:rsidP="005B4568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Не равно 7" o:spid="_x0000_s1028" style="position:absolute;left:0;text-align:left;margin-left:274.95pt;margin-top:21.25pt;width:28.85pt;height:3.6pt;z-index:251659264;visibility:visible;mso-wrap-style:square;mso-wrap-distance-left:9pt;mso-wrap-distance-top:0;mso-wrap-distance-right:9pt;mso-wrap-distance-bottom:0;mso-position-horizontal-relative:text;mso-position-vertical-relative:text;v-text-anchor:middle" coordsize="36671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" path="m48608,9418r133919,l185955,r10104,3678l193970,9418r124134,l318104,20171r-128048,l188099,25548r130005,l318104,36301r-133919,l180757,45719,170653,42041r2089,-5740l48608,36301r,-10753l176656,25548r1957,-5377l48608,20171r,-10753xe" fillcolor="#5b9bd5" strokecolor="#41719c" strokeweight="1pt">
            <v:stroke joinstyle="miter"/>
            <v:path arrowok="t" o:connecttype="custom" o:connectlocs="48608,9418;182527,9418;185955,0;196059,3678;193970,9418;318104,9418;318104,20171;190056,20171;188099,25548;318104,25548;318104,36301;184185,36301;180757,45719;170653,42041;172742,36301;48608,36301;48608,25548;176656,25548;178613,20171;48608,20171;48608,9418" o:connectangles="0,0,0,0,0,0,0,0,0,0,0,0,0,0,0,0,0,0,0,0,0"/>
          </v:shape>
        </w:pict>
      </w:r>
      <w:r w:rsidR="005B4568" w:rsidRPr="005B4568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участия в одной серии из 5 вебинаров </w:t>
      </w:r>
      <w:r w:rsidR="002D7F3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B4568" w:rsidRPr="005B4568">
        <w:rPr>
          <w:rFonts w:ascii="Times New Roman" w:hAnsi="Times New Roman" w:cs="Times New Roman"/>
          <w:sz w:val="24"/>
          <w:szCs w:val="24"/>
          <w:lang w:eastAsia="ru-RU"/>
        </w:rPr>
        <w:t>из расчета на</w:t>
      </w:r>
      <w:r w:rsidR="00762777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слушателя</w:t>
      </w:r>
      <w:r w:rsidR="002D7F3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62777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– 2 5</w:t>
      </w:r>
      <w:r w:rsidR="005B4568" w:rsidRPr="005B4568">
        <w:rPr>
          <w:rFonts w:ascii="Times New Roman" w:hAnsi="Times New Roman" w:cs="Times New Roman"/>
          <w:sz w:val="24"/>
          <w:szCs w:val="24"/>
          <w:lang w:eastAsia="ru-RU"/>
        </w:rPr>
        <w:t>00 рублей (стоимость ранее 6 000).</w:t>
      </w:r>
    </w:p>
    <w:p w:rsidR="005B4568" w:rsidRPr="005B4568" w:rsidRDefault="00B33667" w:rsidP="005B4568">
      <w:pPr>
        <w:numPr>
          <w:ilvl w:val="0"/>
          <w:numId w:val="23"/>
        </w:numPr>
        <w:tabs>
          <w:tab w:val="center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Не равно 8" o:spid="_x0000_s1027" style="position:absolute;left:0;text-align:left;margin-left:422.3pt;margin-top:22.8pt;width:28.5pt;height:3.6pt;z-index:251660288;visibility:visible;mso-wrap-style:square;mso-wrap-distance-left:9pt;mso-wrap-distance-top:0;mso-wrap-distance-right:9pt;mso-wrap-distance-bottom:0;mso-position-horizontal-relative:text;mso-position-vertical-relative:text;v-text-anchor:middle" coordsize="3619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" path="m47976,9418r132170,l183574,r10104,3678l191589,9418r122385,l313974,20171r-126299,l185718,25548r128256,l313974,36301r-132170,l178376,45719,168272,42041r2089,-5740l47976,36301r,-10753l174275,25548r1957,-5377l47976,20171r,-10753xe" fillcolor="#5b9bd5" strokecolor="#41719c" strokeweight="1pt">
            <v:stroke joinstyle="miter"/>
            <v:path arrowok="t" o:connecttype="custom" o:connectlocs="47976,9418;180146,9418;183574,0;193678,3678;191589,9418;313974,9418;313974,20171;187675,20171;185718,25548;313974,25548;313974,36301;181804,36301;178376,45719;168272,42041;170361,36301;47976,36301;47976,25548;174275,25548;176232,20171;47976,20171;47976,9418" o:connectangles="0,0,0,0,0,0,0,0,0,0,0,0,0,0,0,0,0,0,0,0,0"/>
          </v:shape>
        </w:pict>
      </w:r>
      <w:r w:rsidR="005B4568" w:rsidRPr="005B4568">
        <w:rPr>
          <w:rFonts w:ascii="Times New Roman" w:hAnsi="Times New Roman" w:cs="Times New Roman"/>
          <w:sz w:val="24"/>
          <w:szCs w:val="24"/>
        </w:rPr>
        <w:t xml:space="preserve">Стоимость участия в одном </w:t>
      </w:r>
      <w:proofErr w:type="spellStart"/>
      <w:r w:rsidR="005B4568" w:rsidRPr="005B456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5B4568" w:rsidRPr="005B4568">
        <w:rPr>
          <w:rFonts w:ascii="Times New Roman" w:hAnsi="Times New Roman" w:cs="Times New Roman"/>
          <w:sz w:val="24"/>
          <w:szCs w:val="24"/>
        </w:rPr>
        <w:t xml:space="preserve"> (на ваш выбор)</w:t>
      </w:r>
      <w:r w:rsidR="002D7F33">
        <w:rPr>
          <w:rFonts w:ascii="Times New Roman" w:hAnsi="Times New Roman" w:cs="Times New Roman"/>
          <w:sz w:val="24"/>
          <w:szCs w:val="24"/>
        </w:rPr>
        <w:t xml:space="preserve"> из любой серии вебинаров (из расчета на одного слушателя)</w:t>
      </w:r>
      <w:r w:rsidR="005B4568" w:rsidRPr="005B4568">
        <w:rPr>
          <w:rFonts w:ascii="Times New Roman" w:hAnsi="Times New Roman" w:cs="Times New Roman"/>
          <w:sz w:val="24"/>
          <w:szCs w:val="24"/>
        </w:rPr>
        <w:t xml:space="preserve"> составит – 800 рублей (стоимость ранее 1 500).</w:t>
      </w:r>
    </w:p>
    <w:p w:rsidR="005B4568" w:rsidRPr="005B4568" w:rsidRDefault="005B4568" w:rsidP="005B4568">
      <w:pPr>
        <w:tabs>
          <w:tab w:val="center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568" w:rsidRPr="005B4568" w:rsidRDefault="005B4568" w:rsidP="005B4568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8">
        <w:rPr>
          <w:rFonts w:ascii="Times New Roman" w:hAnsi="Times New Roman" w:cs="Times New Roman"/>
          <w:sz w:val="24"/>
          <w:szCs w:val="24"/>
        </w:rPr>
        <w:t xml:space="preserve">Слушатели, зарегистрированные и принявшие в </w:t>
      </w:r>
      <w:proofErr w:type="spellStart"/>
      <w:r w:rsidRPr="005B456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5B4568">
        <w:rPr>
          <w:rFonts w:ascii="Times New Roman" w:hAnsi="Times New Roman" w:cs="Times New Roman"/>
          <w:sz w:val="24"/>
          <w:szCs w:val="24"/>
        </w:rPr>
        <w:t xml:space="preserve"> непосредственное участие, получат электронный сертификат участника серии вебинаров</w:t>
      </w:r>
      <w:r w:rsidR="00834066">
        <w:rPr>
          <w:rFonts w:ascii="Times New Roman" w:hAnsi="Times New Roman" w:cs="Times New Roman"/>
          <w:sz w:val="24"/>
          <w:szCs w:val="24"/>
        </w:rPr>
        <w:t xml:space="preserve"> или вебинара по выбору</w:t>
      </w:r>
      <w:r w:rsidR="008D46BF">
        <w:rPr>
          <w:rFonts w:ascii="Times New Roman" w:hAnsi="Times New Roman" w:cs="Times New Roman"/>
          <w:sz w:val="24"/>
          <w:szCs w:val="24"/>
        </w:rPr>
        <w:t>.</w:t>
      </w:r>
      <w:r w:rsidRPr="005B4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68" w:rsidRPr="005B4568" w:rsidRDefault="005B4568" w:rsidP="005B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568" w:rsidRPr="005B4568" w:rsidRDefault="005B4568" w:rsidP="005B456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4568">
        <w:rPr>
          <w:rFonts w:ascii="Times New Roman" w:hAnsi="Times New Roman" w:cs="Times New Roman"/>
          <w:sz w:val="24"/>
          <w:szCs w:val="24"/>
          <w:lang w:eastAsia="ar-SA"/>
        </w:rPr>
        <w:t>Ждем ваших заявок на электронный адрес:</w:t>
      </w:r>
      <w:r w:rsidRPr="005B45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7" w:history="1">
        <w:r w:rsidRPr="005B4568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metodist</w:t>
        </w:r>
        <w:r w:rsidRPr="005B4568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@</w:t>
        </w:r>
        <w:r w:rsidRPr="005B4568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umc</w:t>
        </w:r>
        <w:r w:rsidRPr="005B4568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38.</w:t>
        </w:r>
        <w:proofErr w:type="spellStart"/>
        <w:r w:rsidRPr="005B4568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5B4568" w:rsidRPr="005B4568" w:rsidRDefault="005B4568" w:rsidP="004A6EC2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4568" w:rsidRPr="005B4568" w:rsidRDefault="005B4568" w:rsidP="004A6EC2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568">
        <w:rPr>
          <w:rFonts w:ascii="Times New Roman" w:hAnsi="Times New Roman" w:cs="Times New Roman"/>
          <w:b/>
          <w:sz w:val="24"/>
          <w:szCs w:val="24"/>
        </w:rPr>
        <w:t>Контактное лицо от Учебно-методического центра:</w:t>
      </w:r>
    </w:p>
    <w:p w:rsidR="005B4568" w:rsidRPr="005B4568" w:rsidRDefault="005B4568" w:rsidP="004A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568">
        <w:rPr>
          <w:rFonts w:ascii="Times New Roman" w:hAnsi="Times New Roman" w:cs="Times New Roman"/>
          <w:b/>
          <w:bCs/>
          <w:sz w:val="24"/>
          <w:szCs w:val="24"/>
        </w:rPr>
        <w:t xml:space="preserve">г. Иркутск – </w:t>
      </w:r>
      <w:r w:rsidR="00662846">
        <w:rPr>
          <w:rFonts w:ascii="Times New Roman" w:hAnsi="Times New Roman" w:cs="Times New Roman"/>
          <w:bCs/>
          <w:sz w:val="24"/>
          <w:szCs w:val="24"/>
        </w:rPr>
        <w:t>Бондаренко Лариса Федоровна, 8(901)667 94 33</w:t>
      </w:r>
      <w:r w:rsidRPr="005B4568">
        <w:rPr>
          <w:rFonts w:ascii="Times New Roman" w:hAnsi="Times New Roman" w:cs="Times New Roman"/>
          <w:bCs/>
          <w:sz w:val="24"/>
          <w:szCs w:val="24"/>
        </w:rPr>
        <w:t xml:space="preserve"> или 8(901)667 94 24.</w:t>
      </w:r>
    </w:p>
    <w:p w:rsidR="008D46BF" w:rsidRPr="0044282E" w:rsidRDefault="008D46BF" w:rsidP="008D46BF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282E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ФОРМА ЗАЯВКИ: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411"/>
        <w:gridCol w:w="1118"/>
        <w:gridCol w:w="1391"/>
        <w:gridCol w:w="1186"/>
        <w:gridCol w:w="1031"/>
        <w:gridCol w:w="1044"/>
        <w:gridCol w:w="1863"/>
      </w:tblGrid>
      <w:tr w:rsidR="008D46BF" w:rsidRPr="0044282E" w:rsidTr="004436DF">
        <w:trPr>
          <w:trHeight w:val="528"/>
        </w:trPr>
        <w:tc>
          <w:tcPr>
            <w:tcW w:w="1206" w:type="dxa"/>
          </w:tcPr>
          <w:p w:rsidR="008D46BF" w:rsidRPr="0044282E" w:rsidRDefault="008D46BF" w:rsidP="00E7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Тема вебинара и</w:t>
            </w:r>
            <w:r w:rsidR="00E70AF3">
              <w:rPr>
                <w:rFonts w:ascii="Times New Roman" w:hAnsi="Times New Roman" w:cs="Times New Roman"/>
                <w:sz w:val="20"/>
                <w:szCs w:val="20"/>
              </w:rPr>
              <w:t xml:space="preserve">ли серии </w:t>
            </w: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AF3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442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187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49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1062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D46BF" w:rsidRPr="0044282E" w:rsidRDefault="008D46BF" w:rsidP="00443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Указать форму оплаты:</w:t>
            </w:r>
          </w:p>
          <w:p w:rsidR="008D46BF" w:rsidRPr="0044282E" w:rsidRDefault="008D46BF" w:rsidP="00443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1. Юридическое лицо (принимается гарантийное письмо);</w:t>
            </w:r>
          </w:p>
          <w:p w:rsidR="008D46BF" w:rsidRPr="0044282E" w:rsidRDefault="008D46BF" w:rsidP="00443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82E">
              <w:rPr>
                <w:rFonts w:ascii="Times New Roman" w:hAnsi="Times New Roman" w:cs="Times New Roman"/>
                <w:sz w:val="20"/>
                <w:szCs w:val="20"/>
              </w:rPr>
              <w:t>2. Физическое лицо</w:t>
            </w:r>
          </w:p>
        </w:tc>
      </w:tr>
      <w:tr w:rsidR="008D46BF" w:rsidRPr="0044282E" w:rsidTr="004436DF">
        <w:trPr>
          <w:trHeight w:val="203"/>
        </w:trPr>
        <w:tc>
          <w:tcPr>
            <w:tcW w:w="1206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46BF" w:rsidRPr="0044282E" w:rsidRDefault="008D46BF" w:rsidP="004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D46BF" w:rsidRPr="0044282E" w:rsidRDefault="008D46BF" w:rsidP="00443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BF" w:rsidRPr="0044282E" w:rsidRDefault="008D46BF" w:rsidP="008D4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282E">
        <w:rPr>
          <w:rFonts w:ascii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:rsidR="008D46BF" w:rsidRPr="0044282E" w:rsidRDefault="008D46BF" w:rsidP="008D46BF">
      <w:pPr>
        <w:tabs>
          <w:tab w:val="left" w:pos="1560"/>
        </w:tabs>
      </w:pPr>
    </w:p>
    <w:p w:rsidR="005B4568" w:rsidRDefault="005B4568" w:rsidP="008D46BF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5B4568" w:rsidSect="002015DD">
      <w:pgSz w:w="11906" w:h="16838"/>
      <w:pgMar w:top="709" w:right="991" w:bottom="567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17E3E8C"/>
    <w:multiLevelType w:val="hybridMultilevel"/>
    <w:tmpl w:val="A7D2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9B5"/>
    <w:multiLevelType w:val="hybridMultilevel"/>
    <w:tmpl w:val="CE9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033"/>
    <w:multiLevelType w:val="hybridMultilevel"/>
    <w:tmpl w:val="E96427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16061"/>
    <w:multiLevelType w:val="hybridMultilevel"/>
    <w:tmpl w:val="0BAC0FDA"/>
    <w:lvl w:ilvl="0" w:tplc="8A10FD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DE094A"/>
    <w:multiLevelType w:val="hybridMultilevel"/>
    <w:tmpl w:val="12BE6EC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DF30EDE"/>
    <w:multiLevelType w:val="hybridMultilevel"/>
    <w:tmpl w:val="3C3069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9AF30BF"/>
    <w:multiLevelType w:val="hybridMultilevel"/>
    <w:tmpl w:val="D2D6F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0E2C1C"/>
    <w:multiLevelType w:val="hybridMultilevel"/>
    <w:tmpl w:val="C0260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15039"/>
    <w:multiLevelType w:val="hybridMultilevel"/>
    <w:tmpl w:val="E2C427F8"/>
    <w:lvl w:ilvl="0" w:tplc="98E8A0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A9F4309"/>
    <w:multiLevelType w:val="hybridMultilevel"/>
    <w:tmpl w:val="ED069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22842"/>
    <w:multiLevelType w:val="hybridMultilevel"/>
    <w:tmpl w:val="571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60266"/>
    <w:multiLevelType w:val="hybridMultilevel"/>
    <w:tmpl w:val="44303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2169"/>
    <w:multiLevelType w:val="hybridMultilevel"/>
    <w:tmpl w:val="A906C13C"/>
    <w:lvl w:ilvl="0" w:tplc="32240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1258DA"/>
    <w:multiLevelType w:val="hybridMultilevel"/>
    <w:tmpl w:val="B602F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A5E00"/>
    <w:multiLevelType w:val="hybridMultilevel"/>
    <w:tmpl w:val="FC70E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94A2F"/>
    <w:multiLevelType w:val="hybridMultilevel"/>
    <w:tmpl w:val="7B98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7651"/>
    <w:multiLevelType w:val="hybridMultilevel"/>
    <w:tmpl w:val="BD505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C70"/>
    <w:multiLevelType w:val="hybridMultilevel"/>
    <w:tmpl w:val="76A4E8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1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9"/>
  </w:num>
  <w:num w:numId="13">
    <w:abstractNumId w:val="22"/>
  </w:num>
  <w:num w:numId="14">
    <w:abstractNumId w:val="8"/>
  </w:num>
  <w:num w:numId="15">
    <w:abstractNumId w:val="3"/>
  </w:num>
  <w:num w:numId="16">
    <w:abstractNumId w:val="12"/>
  </w:num>
  <w:num w:numId="17">
    <w:abstractNumId w:val="20"/>
  </w:num>
  <w:num w:numId="18">
    <w:abstractNumId w:val="18"/>
  </w:num>
  <w:num w:numId="19">
    <w:abstractNumId w:val="14"/>
  </w:num>
  <w:num w:numId="20">
    <w:abstractNumId w:val="2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E9"/>
    <w:rsid w:val="000418A5"/>
    <w:rsid w:val="0007056A"/>
    <w:rsid w:val="000B0B17"/>
    <w:rsid w:val="000B11EC"/>
    <w:rsid w:val="000B5C4F"/>
    <w:rsid w:val="000D6623"/>
    <w:rsid w:val="000D7C41"/>
    <w:rsid w:val="001001EF"/>
    <w:rsid w:val="001014B0"/>
    <w:rsid w:val="0017017B"/>
    <w:rsid w:val="00180704"/>
    <w:rsid w:val="00183AE5"/>
    <w:rsid w:val="001A4038"/>
    <w:rsid w:val="001C6621"/>
    <w:rsid w:val="002015DD"/>
    <w:rsid w:val="00242322"/>
    <w:rsid w:val="00290189"/>
    <w:rsid w:val="00296534"/>
    <w:rsid w:val="0029722F"/>
    <w:rsid w:val="002C38F2"/>
    <w:rsid w:val="002D7F33"/>
    <w:rsid w:val="002E47BF"/>
    <w:rsid w:val="002E79CE"/>
    <w:rsid w:val="00320D62"/>
    <w:rsid w:val="00322DAD"/>
    <w:rsid w:val="00333557"/>
    <w:rsid w:val="00356EDB"/>
    <w:rsid w:val="00394990"/>
    <w:rsid w:val="00395BCF"/>
    <w:rsid w:val="003A2A99"/>
    <w:rsid w:val="003A3CBA"/>
    <w:rsid w:val="003A721E"/>
    <w:rsid w:val="003B0060"/>
    <w:rsid w:val="003D402A"/>
    <w:rsid w:val="003D6A45"/>
    <w:rsid w:val="003D6F8E"/>
    <w:rsid w:val="003D7031"/>
    <w:rsid w:val="00421237"/>
    <w:rsid w:val="0044125E"/>
    <w:rsid w:val="00451765"/>
    <w:rsid w:val="00454D4D"/>
    <w:rsid w:val="00472844"/>
    <w:rsid w:val="004A6EC2"/>
    <w:rsid w:val="004D7E11"/>
    <w:rsid w:val="004E6BB0"/>
    <w:rsid w:val="004F52C2"/>
    <w:rsid w:val="00504B4D"/>
    <w:rsid w:val="0050504B"/>
    <w:rsid w:val="00506A05"/>
    <w:rsid w:val="005329D1"/>
    <w:rsid w:val="00551148"/>
    <w:rsid w:val="00555CE0"/>
    <w:rsid w:val="00557F56"/>
    <w:rsid w:val="005757F5"/>
    <w:rsid w:val="005826E2"/>
    <w:rsid w:val="005B4568"/>
    <w:rsid w:val="005C088E"/>
    <w:rsid w:val="005C2609"/>
    <w:rsid w:val="005E0689"/>
    <w:rsid w:val="005E09A8"/>
    <w:rsid w:val="005F3625"/>
    <w:rsid w:val="005F4BB9"/>
    <w:rsid w:val="00613B8E"/>
    <w:rsid w:val="00623638"/>
    <w:rsid w:val="00640138"/>
    <w:rsid w:val="00643E70"/>
    <w:rsid w:val="00662846"/>
    <w:rsid w:val="00674381"/>
    <w:rsid w:val="00674BAF"/>
    <w:rsid w:val="0067620A"/>
    <w:rsid w:val="006944A9"/>
    <w:rsid w:val="006E26B1"/>
    <w:rsid w:val="006E78E9"/>
    <w:rsid w:val="006F2E6B"/>
    <w:rsid w:val="00704C37"/>
    <w:rsid w:val="007067F9"/>
    <w:rsid w:val="007151C7"/>
    <w:rsid w:val="00762777"/>
    <w:rsid w:val="00775B7A"/>
    <w:rsid w:val="00776C2C"/>
    <w:rsid w:val="007951B7"/>
    <w:rsid w:val="00795A1C"/>
    <w:rsid w:val="007A7438"/>
    <w:rsid w:val="007E60D4"/>
    <w:rsid w:val="00834066"/>
    <w:rsid w:val="00846351"/>
    <w:rsid w:val="0086611D"/>
    <w:rsid w:val="008858D5"/>
    <w:rsid w:val="008932EB"/>
    <w:rsid w:val="00894460"/>
    <w:rsid w:val="008B25F3"/>
    <w:rsid w:val="008C02EB"/>
    <w:rsid w:val="008C2246"/>
    <w:rsid w:val="008C7E6C"/>
    <w:rsid w:val="008D46BF"/>
    <w:rsid w:val="008F600D"/>
    <w:rsid w:val="00914C3C"/>
    <w:rsid w:val="00917299"/>
    <w:rsid w:val="0092062F"/>
    <w:rsid w:val="009536A3"/>
    <w:rsid w:val="00957AC4"/>
    <w:rsid w:val="0096762D"/>
    <w:rsid w:val="009C5517"/>
    <w:rsid w:val="00A0053D"/>
    <w:rsid w:val="00A1216F"/>
    <w:rsid w:val="00A20986"/>
    <w:rsid w:val="00A26000"/>
    <w:rsid w:val="00A51B2C"/>
    <w:rsid w:val="00A72AA6"/>
    <w:rsid w:val="00A862CB"/>
    <w:rsid w:val="00A93B1C"/>
    <w:rsid w:val="00AB084D"/>
    <w:rsid w:val="00AB590D"/>
    <w:rsid w:val="00B23F65"/>
    <w:rsid w:val="00B32872"/>
    <w:rsid w:val="00B33667"/>
    <w:rsid w:val="00B513AD"/>
    <w:rsid w:val="00B53599"/>
    <w:rsid w:val="00B9418D"/>
    <w:rsid w:val="00BC6167"/>
    <w:rsid w:val="00BD6EF2"/>
    <w:rsid w:val="00BD72FB"/>
    <w:rsid w:val="00BF04BA"/>
    <w:rsid w:val="00C44CD1"/>
    <w:rsid w:val="00C4550C"/>
    <w:rsid w:val="00C46B61"/>
    <w:rsid w:val="00C7564A"/>
    <w:rsid w:val="00CD6D35"/>
    <w:rsid w:val="00D01AC3"/>
    <w:rsid w:val="00D145DE"/>
    <w:rsid w:val="00D241C9"/>
    <w:rsid w:val="00D24494"/>
    <w:rsid w:val="00D37179"/>
    <w:rsid w:val="00DB0E87"/>
    <w:rsid w:val="00DC04AA"/>
    <w:rsid w:val="00DD392E"/>
    <w:rsid w:val="00E0779F"/>
    <w:rsid w:val="00E13D56"/>
    <w:rsid w:val="00E15A45"/>
    <w:rsid w:val="00E2642D"/>
    <w:rsid w:val="00E32F19"/>
    <w:rsid w:val="00E52072"/>
    <w:rsid w:val="00E70AF3"/>
    <w:rsid w:val="00E70CCE"/>
    <w:rsid w:val="00E77949"/>
    <w:rsid w:val="00E83C2A"/>
    <w:rsid w:val="00E870B5"/>
    <w:rsid w:val="00E902FC"/>
    <w:rsid w:val="00EA0EE7"/>
    <w:rsid w:val="00EA1C07"/>
    <w:rsid w:val="00EB73A8"/>
    <w:rsid w:val="00EE7FCF"/>
    <w:rsid w:val="00F32290"/>
    <w:rsid w:val="00F66347"/>
    <w:rsid w:val="00F95E0C"/>
    <w:rsid w:val="00FB0359"/>
    <w:rsid w:val="00FC63AE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3EB55A7"/>
  <w15:docId w15:val="{9D0C19F0-C141-41C8-8A03-DC9E9345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2820"/>
        <w:tab w:val="center" w:pos="4677"/>
      </w:tabs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paragraph" w:styleId="21">
    <w:name w:val="Body Text 2"/>
    <w:basedOn w:val="a"/>
    <w:link w:val="22"/>
    <w:uiPriority w:val="99"/>
    <w:pPr>
      <w:spacing w:after="0"/>
      <w:ind w:left="-284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21e6f3c2879f6241">
    <w:name w:val="21e6f3c2879f6241"/>
    <w:basedOn w:val="a"/>
    <w:rsid w:val="008C2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E6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229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@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38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Супрун ТА</cp:lastModifiedBy>
  <cp:revision>196</cp:revision>
  <cp:lastPrinted>2021-04-09T02:00:00Z</cp:lastPrinted>
  <dcterms:created xsi:type="dcterms:W3CDTF">2018-02-19T05:37:00Z</dcterms:created>
  <dcterms:modified xsi:type="dcterms:W3CDTF">2022-01-10T02:05:00Z</dcterms:modified>
</cp:coreProperties>
</file>